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3E634" w14:textId="68FCD3D5" w:rsidR="00176D3A" w:rsidRPr="00ED4A4D" w:rsidRDefault="00176D3A" w:rsidP="001E7305">
      <w:pPr>
        <w:pStyle w:val="Corpodetexto"/>
        <w:spacing w:before="120" w:after="120" w:line="240" w:lineRule="auto"/>
        <w:rPr>
          <w:rFonts w:asciiTheme="minorHAnsi" w:hAnsiTheme="minorHAnsi"/>
          <w:b w:val="0"/>
          <w:sz w:val="29"/>
          <w:szCs w:val="29"/>
        </w:rPr>
      </w:pPr>
      <w:r w:rsidRPr="00ED4A4D">
        <w:rPr>
          <w:rFonts w:asciiTheme="minorHAnsi" w:hAnsiTheme="minorHAnsi"/>
          <w:b w:val="0"/>
          <w:sz w:val="29"/>
          <w:szCs w:val="29"/>
        </w:rPr>
        <w:t>EXCELENTÍSSIM</w:t>
      </w:r>
      <w:r w:rsidR="00B308CF" w:rsidRPr="00ED4A4D">
        <w:rPr>
          <w:rFonts w:asciiTheme="minorHAnsi" w:hAnsiTheme="minorHAnsi"/>
          <w:b w:val="0"/>
          <w:sz w:val="29"/>
          <w:szCs w:val="29"/>
        </w:rPr>
        <w:t>O(A)</w:t>
      </w:r>
      <w:r w:rsidRPr="00ED4A4D">
        <w:rPr>
          <w:rFonts w:asciiTheme="minorHAnsi" w:hAnsiTheme="minorHAnsi"/>
          <w:b w:val="0"/>
          <w:sz w:val="29"/>
          <w:szCs w:val="29"/>
        </w:rPr>
        <w:t xml:space="preserve"> SENHOR</w:t>
      </w:r>
      <w:r w:rsidR="00B308CF" w:rsidRPr="00ED4A4D">
        <w:rPr>
          <w:rFonts w:asciiTheme="minorHAnsi" w:hAnsiTheme="minorHAnsi"/>
          <w:b w:val="0"/>
          <w:sz w:val="29"/>
          <w:szCs w:val="29"/>
        </w:rPr>
        <w:t>(A)</w:t>
      </w:r>
      <w:r w:rsidRPr="00ED4A4D">
        <w:rPr>
          <w:rFonts w:asciiTheme="minorHAnsi" w:hAnsiTheme="minorHAnsi"/>
          <w:b w:val="0"/>
          <w:sz w:val="29"/>
          <w:szCs w:val="29"/>
        </w:rPr>
        <w:t xml:space="preserve"> DOUTOR</w:t>
      </w:r>
      <w:r w:rsidR="00B308CF" w:rsidRPr="00ED4A4D">
        <w:rPr>
          <w:rFonts w:asciiTheme="minorHAnsi" w:hAnsiTheme="minorHAnsi"/>
          <w:b w:val="0"/>
          <w:sz w:val="29"/>
          <w:szCs w:val="29"/>
        </w:rPr>
        <w:t>(A)</w:t>
      </w:r>
      <w:r w:rsidRPr="00ED4A4D">
        <w:rPr>
          <w:rFonts w:asciiTheme="minorHAnsi" w:hAnsiTheme="minorHAnsi"/>
          <w:b w:val="0"/>
          <w:sz w:val="29"/>
          <w:szCs w:val="29"/>
        </w:rPr>
        <w:t xml:space="preserve"> JU</w:t>
      </w:r>
      <w:r w:rsidR="00B308CF" w:rsidRPr="00ED4A4D">
        <w:rPr>
          <w:rFonts w:asciiTheme="minorHAnsi" w:hAnsiTheme="minorHAnsi"/>
          <w:b w:val="0"/>
          <w:sz w:val="29"/>
          <w:szCs w:val="29"/>
        </w:rPr>
        <w:t>I</w:t>
      </w:r>
      <w:r w:rsidR="00191881" w:rsidRPr="00ED4A4D">
        <w:rPr>
          <w:rFonts w:asciiTheme="minorHAnsi" w:hAnsiTheme="minorHAnsi"/>
          <w:b w:val="0"/>
          <w:sz w:val="29"/>
          <w:szCs w:val="29"/>
        </w:rPr>
        <w:t>Z</w:t>
      </w:r>
      <w:r w:rsidR="00B308CF" w:rsidRPr="00ED4A4D">
        <w:rPr>
          <w:rFonts w:asciiTheme="minorHAnsi" w:hAnsiTheme="minorHAnsi"/>
          <w:b w:val="0"/>
          <w:sz w:val="29"/>
          <w:szCs w:val="29"/>
        </w:rPr>
        <w:t>(</w:t>
      </w:r>
      <w:r w:rsidR="00191881" w:rsidRPr="00ED4A4D">
        <w:rPr>
          <w:rFonts w:asciiTheme="minorHAnsi" w:hAnsiTheme="minorHAnsi"/>
          <w:b w:val="0"/>
          <w:sz w:val="29"/>
          <w:szCs w:val="29"/>
        </w:rPr>
        <w:t>A</w:t>
      </w:r>
      <w:r w:rsidR="00B308CF" w:rsidRPr="00ED4A4D">
        <w:rPr>
          <w:rFonts w:asciiTheme="minorHAnsi" w:hAnsiTheme="minorHAnsi"/>
          <w:b w:val="0"/>
          <w:sz w:val="29"/>
          <w:szCs w:val="29"/>
        </w:rPr>
        <w:t>)</w:t>
      </w:r>
      <w:r w:rsidRPr="00ED4A4D">
        <w:rPr>
          <w:rFonts w:asciiTheme="minorHAnsi" w:hAnsiTheme="minorHAnsi"/>
          <w:b w:val="0"/>
          <w:sz w:val="29"/>
          <w:szCs w:val="29"/>
        </w:rPr>
        <w:t xml:space="preserve"> DE DIREITO DA</w:t>
      </w:r>
      <w:r w:rsidR="00B308CF" w:rsidRPr="00ED4A4D">
        <w:rPr>
          <w:rFonts w:asciiTheme="minorHAnsi" w:hAnsiTheme="minorHAnsi"/>
          <w:b w:val="0"/>
          <w:sz w:val="29"/>
          <w:szCs w:val="29"/>
        </w:rPr>
        <w:t>_____</w:t>
      </w:r>
      <w:r w:rsidR="00235BAD" w:rsidRPr="00ED4A4D">
        <w:rPr>
          <w:rFonts w:asciiTheme="minorHAnsi" w:hAnsiTheme="minorHAnsi"/>
          <w:b w:val="0"/>
          <w:sz w:val="29"/>
          <w:szCs w:val="29"/>
        </w:rPr>
        <w:t xml:space="preserve"> </w:t>
      </w:r>
      <w:r w:rsidRPr="00ED4A4D">
        <w:rPr>
          <w:rFonts w:asciiTheme="minorHAnsi" w:hAnsiTheme="minorHAnsi"/>
          <w:b w:val="0"/>
          <w:sz w:val="29"/>
          <w:szCs w:val="29"/>
        </w:rPr>
        <w:t>VARA DA FAZENDA PÚBLICA DA COMARCA D</w:t>
      </w:r>
      <w:r w:rsidR="00DD3EF9" w:rsidRPr="00ED4A4D">
        <w:rPr>
          <w:rFonts w:asciiTheme="minorHAnsi" w:hAnsiTheme="minorHAnsi"/>
          <w:b w:val="0"/>
          <w:sz w:val="29"/>
          <w:szCs w:val="29"/>
        </w:rPr>
        <w:t xml:space="preserve">E SÃO PAULO </w:t>
      </w:r>
      <w:r w:rsidRPr="00ED4A4D">
        <w:rPr>
          <w:rFonts w:asciiTheme="minorHAnsi" w:hAnsiTheme="minorHAnsi"/>
          <w:b w:val="0"/>
          <w:sz w:val="29"/>
          <w:szCs w:val="29"/>
        </w:rPr>
        <w:t>– SP</w:t>
      </w:r>
    </w:p>
    <w:p w14:paraId="3B1322C5" w14:textId="77777777" w:rsidR="00176D3A" w:rsidRPr="00ED4A4D" w:rsidRDefault="00176D3A" w:rsidP="001E7305">
      <w:pPr>
        <w:spacing w:before="120" w:after="120"/>
        <w:jc w:val="both"/>
        <w:rPr>
          <w:rFonts w:asciiTheme="minorHAnsi" w:hAnsiTheme="minorHAnsi"/>
          <w:sz w:val="29"/>
          <w:szCs w:val="29"/>
        </w:rPr>
      </w:pPr>
    </w:p>
    <w:p w14:paraId="4E334E2B" w14:textId="77777777" w:rsidR="00ED4A4D" w:rsidRDefault="00ED4A4D" w:rsidP="001E7305">
      <w:pPr>
        <w:spacing w:before="120" w:after="120"/>
        <w:jc w:val="both"/>
        <w:rPr>
          <w:rFonts w:asciiTheme="minorHAnsi" w:hAnsiTheme="minorHAnsi"/>
          <w:sz w:val="29"/>
          <w:szCs w:val="29"/>
        </w:rPr>
      </w:pPr>
    </w:p>
    <w:p w14:paraId="2684F329" w14:textId="77777777" w:rsidR="004A07AC" w:rsidRDefault="004A07AC" w:rsidP="001E7305">
      <w:pPr>
        <w:spacing w:before="120" w:after="120"/>
        <w:jc w:val="both"/>
        <w:rPr>
          <w:rFonts w:asciiTheme="minorHAnsi" w:hAnsiTheme="minorHAnsi"/>
          <w:sz w:val="29"/>
          <w:szCs w:val="29"/>
        </w:rPr>
      </w:pPr>
    </w:p>
    <w:p w14:paraId="4D702F62" w14:textId="77777777" w:rsidR="002F56CA" w:rsidRPr="00ED4A4D" w:rsidRDefault="002F56CA" w:rsidP="001E7305">
      <w:pPr>
        <w:spacing w:before="120" w:after="120"/>
        <w:jc w:val="both"/>
        <w:rPr>
          <w:rFonts w:asciiTheme="minorHAnsi" w:hAnsiTheme="minorHAnsi"/>
          <w:sz w:val="29"/>
          <w:szCs w:val="29"/>
        </w:rPr>
      </w:pPr>
    </w:p>
    <w:p w14:paraId="6829BD26" w14:textId="77777777" w:rsidR="00CB4959" w:rsidRPr="00ED4A4D" w:rsidRDefault="00CB4959" w:rsidP="001E7305">
      <w:pPr>
        <w:spacing w:before="120" w:after="120"/>
        <w:jc w:val="both"/>
        <w:rPr>
          <w:rFonts w:asciiTheme="minorHAnsi" w:hAnsiTheme="minorHAnsi"/>
          <w:sz w:val="29"/>
          <w:szCs w:val="29"/>
        </w:rPr>
      </w:pPr>
    </w:p>
    <w:p w14:paraId="244A55FD" w14:textId="77777777" w:rsidR="00746345" w:rsidRPr="00ED4A4D" w:rsidRDefault="00746345" w:rsidP="001E7305">
      <w:pPr>
        <w:spacing w:before="120" w:after="120"/>
        <w:jc w:val="both"/>
        <w:rPr>
          <w:rFonts w:asciiTheme="minorHAnsi" w:hAnsiTheme="minorHAnsi"/>
          <w:sz w:val="29"/>
          <w:szCs w:val="29"/>
        </w:rPr>
      </w:pPr>
    </w:p>
    <w:p w14:paraId="4B59C6FA" w14:textId="77777777" w:rsidR="00ED4A4D" w:rsidRPr="00ED4A4D" w:rsidRDefault="00ED4A4D" w:rsidP="001E7305">
      <w:pPr>
        <w:spacing w:before="120" w:after="120"/>
        <w:jc w:val="both"/>
        <w:rPr>
          <w:rFonts w:asciiTheme="minorHAnsi" w:hAnsiTheme="minorHAnsi"/>
          <w:sz w:val="29"/>
          <w:szCs w:val="29"/>
        </w:rPr>
      </w:pPr>
    </w:p>
    <w:p w14:paraId="65288C81" w14:textId="77777777" w:rsidR="007232C9" w:rsidRPr="00ED4A4D" w:rsidRDefault="007232C9" w:rsidP="001E7305">
      <w:pPr>
        <w:spacing w:before="120" w:after="120"/>
        <w:jc w:val="both"/>
        <w:rPr>
          <w:rFonts w:asciiTheme="minorHAnsi" w:hAnsiTheme="minorHAnsi"/>
          <w:sz w:val="29"/>
          <w:szCs w:val="29"/>
        </w:rPr>
      </w:pPr>
    </w:p>
    <w:p w14:paraId="52D19610" w14:textId="77777777" w:rsidR="00625037" w:rsidRPr="00ED4A4D" w:rsidRDefault="00625037" w:rsidP="001E7305">
      <w:pPr>
        <w:spacing w:before="120" w:after="120"/>
        <w:jc w:val="both"/>
        <w:rPr>
          <w:rFonts w:asciiTheme="minorHAnsi" w:hAnsiTheme="minorHAnsi"/>
          <w:sz w:val="29"/>
          <w:szCs w:val="29"/>
        </w:rPr>
      </w:pPr>
    </w:p>
    <w:p w14:paraId="18BF76F6" w14:textId="77777777" w:rsidR="00A05ECD" w:rsidRPr="00ED4A4D" w:rsidRDefault="00A05ECD" w:rsidP="001E7305">
      <w:pPr>
        <w:spacing w:before="120" w:after="120"/>
        <w:jc w:val="both"/>
        <w:rPr>
          <w:rFonts w:asciiTheme="minorHAnsi" w:hAnsiTheme="minorHAnsi"/>
          <w:sz w:val="29"/>
          <w:szCs w:val="29"/>
        </w:rPr>
      </w:pPr>
    </w:p>
    <w:p w14:paraId="74050C42" w14:textId="77777777" w:rsidR="00176D3A" w:rsidRPr="00ED4A4D" w:rsidRDefault="00176D3A" w:rsidP="001E7305">
      <w:pPr>
        <w:pStyle w:val="Ttulo1"/>
        <w:spacing w:before="120" w:after="120"/>
        <w:rPr>
          <w:rFonts w:asciiTheme="minorHAnsi" w:hAnsiTheme="minorHAnsi"/>
          <w:b w:val="0"/>
          <w:sz w:val="29"/>
          <w:szCs w:val="29"/>
        </w:rPr>
      </w:pPr>
    </w:p>
    <w:p w14:paraId="6CFA9158" w14:textId="4CE73E1F" w:rsidR="003B209D" w:rsidRPr="00ED4A4D" w:rsidRDefault="00176D3A" w:rsidP="00B308CF">
      <w:pPr>
        <w:pStyle w:val="Corpodetexto"/>
        <w:spacing w:before="120" w:after="120" w:line="240" w:lineRule="auto"/>
        <w:ind w:firstLine="1701"/>
        <w:rPr>
          <w:rFonts w:asciiTheme="minorHAnsi" w:hAnsiTheme="minorHAnsi"/>
          <w:b w:val="0"/>
          <w:sz w:val="29"/>
          <w:szCs w:val="29"/>
        </w:rPr>
      </w:pPr>
      <w:r w:rsidRPr="00ED4A4D">
        <w:rPr>
          <w:rFonts w:asciiTheme="minorHAnsi" w:hAnsiTheme="minorHAnsi"/>
          <w:b w:val="0"/>
          <w:sz w:val="29"/>
          <w:szCs w:val="29"/>
        </w:rPr>
        <w:tab/>
        <w:t xml:space="preserve">O </w:t>
      </w:r>
      <w:r w:rsidRPr="00ED4A4D">
        <w:rPr>
          <w:rFonts w:asciiTheme="minorHAnsi" w:hAnsiTheme="minorHAnsi"/>
          <w:sz w:val="29"/>
          <w:szCs w:val="29"/>
        </w:rPr>
        <w:t>MINISTÉRIO PÚBLICO DO ESTADO DE SÃO PAULO</w:t>
      </w:r>
      <w:r w:rsidRPr="00ED4A4D">
        <w:rPr>
          <w:rFonts w:asciiTheme="minorHAnsi" w:hAnsiTheme="minorHAnsi"/>
          <w:b w:val="0"/>
          <w:sz w:val="29"/>
          <w:szCs w:val="29"/>
        </w:rPr>
        <w:t>, representado pelo</w:t>
      </w:r>
      <w:r w:rsidR="00B308CF" w:rsidRPr="00ED4A4D">
        <w:rPr>
          <w:rFonts w:asciiTheme="minorHAnsi" w:hAnsiTheme="minorHAnsi"/>
          <w:b w:val="0"/>
          <w:sz w:val="29"/>
          <w:szCs w:val="29"/>
        </w:rPr>
        <w:t>s</w:t>
      </w:r>
      <w:r w:rsidRPr="00ED4A4D">
        <w:rPr>
          <w:rFonts w:asciiTheme="minorHAnsi" w:hAnsiTheme="minorHAnsi"/>
          <w:b w:val="0"/>
          <w:sz w:val="29"/>
          <w:szCs w:val="29"/>
        </w:rPr>
        <w:t xml:space="preserve"> Promotor</w:t>
      </w:r>
      <w:r w:rsidR="0073024D" w:rsidRPr="00ED4A4D">
        <w:rPr>
          <w:rFonts w:asciiTheme="minorHAnsi" w:hAnsiTheme="minorHAnsi"/>
          <w:b w:val="0"/>
          <w:sz w:val="29"/>
          <w:szCs w:val="29"/>
        </w:rPr>
        <w:t>es</w:t>
      </w:r>
      <w:r w:rsidRPr="00ED4A4D">
        <w:rPr>
          <w:rFonts w:asciiTheme="minorHAnsi" w:hAnsiTheme="minorHAnsi"/>
          <w:b w:val="0"/>
          <w:sz w:val="29"/>
          <w:szCs w:val="29"/>
        </w:rPr>
        <w:t xml:space="preserve"> de Justiça infra-assinado</w:t>
      </w:r>
      <w:r w:rsidR="0073024D" w:rsidRPr="00ED4A4D">
        <w:rPr>
          <w:rFonts w:asciiTheme="minorHAnsi" w:hAnsiTheme="minorHAnsi"/>
          <w:b w:val="0"/>
          <w:sz w:val="29"/>
          <w:szCs w:val="29"/>
        </w:rPr>
        <w:t>s,</w:t>
      </w:r>
      <w:r w:rsidR="00CF086B" w:rsidRPr="00ED4A4D">
        <w:rPr>
          <w:rFonts w:asciiTheme="minorHAnsi" w:hAnsiTheme="minorHAnsi"/>
          <w:b w:val="0"/>
          <w:sz w:val="29"/>
          <w:szCs w:val="29"/>
        </w:rPr>
        <w:t xml:space="preserve"> </w:t>
      </w:r>
      <w:r w:rsidR="00A05ECD" w:rsidRPr="00ED4A4D">
        <w:rPr>
          <w:rFonts w:asciiTheme="minorHAnsi" w:hAnsiTheme="minorHAnsi"/>
          <w:b w:val="0"/>
          <w:sz w:val="29"/>
          <w:szCs w:val="29"/>
        </w:rPr>
        <w:t xml:space="preserve">com fundamento nos </w:t>
      </w:r>
      <w:proofErr w:type="spellStart"/>
      <w:r w:rsidR="00A05ECD" w:rsidRPr="00ED4A4D">
        <w:rPr>
          <w:rFonts w:asciiTheme="minorHAnsi" w:hAnsiTheme="minorHAnsi"/>
          <w:b w:val="0"/>
          <w:sz w:val="29"/>
          <w:szCs w:val="29"/>
        </w:rPr>
        <w:t>arts</w:t>
      </w:r>
      <w:proofErr w:type="spellEnd"/>
      <w:r w:rsidR="00A05ECD" w:rsidRPr="00ED4A4D">
        <w:rPr>
          <w:rFonts w:asciiTheme="minorHAnsi" w:hAnsiTheme="minorHAnsi"/>
          <w:b w:val="0"/>
          <w:sz w:val="29"/>
          <w:szCs w:val="29"/>
        </w:rPr>
        <w:t>. 37, § 4º, e 129, inciso III, da Constituição Federal, no art. 1º, inciso IV, da Le</w:t>
      </w:r>
      <w:r w:rsidR="002B68E3">
        <w:rPr>
          <w:rFonts w:asciiTheme="minorHAnsi" w:hAnsiTheme="minorHAnsi"/>
          <w:b w:val="0"/>
          <w:sz w:val="29"/>
          <w:szCs w:val="29"/>
        </w:rPr>
        <w:t xml:space="preserve">i n. 7.347/1985, e nos </w:t>
      </w:r>
      <w:proofErr w:type="spellStart"/>
      <w:r w:rsidR="002B68E3">
        <w:rPr>
          <w:rFonts w:asciiTheme="minorHAnsi" w:hAnsiTheme="minorHAnsi"/>
          <w:b w:val="0"/>
          <w:sz w:val="29"/>
          <w:szCs w:val="29"/>
        </w:rPr>
        <w:t>arts</w:t>
      </w:r>
      <w:proofErr w:type="spellEnd"/>
      <w:r w:rsidR="002B68E3">
        <w:rPr>
          <w:rFonts w:asciiTheme="minorHAnsi" w:hAnsiTheme="minorHAnsi"/>
          <w:b w:val="0"/>
          <w:sz w:val="29"/>
          <w:szCs w:val="29"/>
        </w:rPr>
        <w:t xml:space="preserve">. </w:t>
      </w:r>
      <w:r w:rsidR="00E77F0E">
        <w:rPr>
          <w:rFonts w:asciiTheme="minorHAnsi" w:hAnsiTheme="minorHAnsi"/>
          <w:b w:val="0"/>
          <w:sz w:val="29"/>
          <w:szCs w:val="29"/>
        </w:rPr>
        <w:t xml:space="preserve">3º e </w:t>
      </w:r>
      <w:r w:rsidR="002B68E3">
        <w:rPr>
          <w:rFonts w:asciiTheme="minorHAnsi" w:hAnsiTheme="minorHAnsi"/>
          <w:b w:val="0"/>
          <w:sz w:val="29"/>
          <w:szCs w:val="29"/>
        </w:rPr>
        <w:t xml:space="preserve">9º a </w:t>
      </w:r>
      <w:r w:rsidR="00A05ECD" w:rsidRPr="00ED4A4D">
        <w:rPr>
          <w:rFonts w:asciiTheme="minorHAnsi" w:hAnsiTheme="minorHAnsi"/>
          <w:b w:val="0"/>
          <w:sz w:val="29"/>
          <w:szCs w:val="29"/>
        </w:rPr>
        <w:t>12 da Lei n. 8.429/1992,</w:t>
      </w:r>
      <w:r w:rsidRPr="00ED4A4D">
        <w:rPr>
          <w:rFonts w:asciiTheme="minorHAnsi" w:hAnsiTheme="minorHAnsi"/>
          <w:b w:val="0"/>
          <w:sz w:val="29"/>
          <w:szCs w:val="29"/>
        </w:rPr>
        <w:t xml:space="preserve"> vem perante este Egrégio Juízo promover a presente </w:t>
      </w:r>
      <w:r w:rsidRPr="00EB1E54">
        <w:rPr>
          <w:rFonts w:asciiTheme="minorHAnsi" w:hAnsiTheme="minorHAnsi"/>
          <w:sz w:val="33"/>
          <w:szCs w:val="29"/>
          <w:u w:val="single"/>
        </w:rPr>
        <w:t>AÇÃO</w:t>
      </w:r>
      <w:r w:rsidR="00235BAD" w:rsidRPr="00EB1E54">
        <w:rPr>
          <w:rFonts w:asciiTheme="minorHAnsi" w:hAnsiTheme="minorHAnsi"/>
          <w:sz w:val="33"/>
          <w:szCs w:val="29"/>
          <w:u w:val="single"/>
        </w:rPr>
        <w:t xml:space="preserve"> DE RESPONSABILIDADE CIVIL POR ATOS DE IMPROBIDADE ADMINISTRATIVA</w:t>
      </w:r>
      <w:r w:rsidRPr="00ED4A4D">
        <w:rPr>
          <w:rFonts w:asciiTheme="minorHAnsi" w:hAnsiTheme="minorHAnsi"/>
          <w:b w:val="0"/>
          <w:sz w:val="29"/>
          <w:szCs w:val="29"/>
          <w:u w:val="single"/>
        </w:rPr>
        <w:t>,</w:t>
      </w:r>
      <w:r w:rsidRPr="00ED4A4D">
        <w:rPr>
          <w:rFonts w:asciiTheme="minorHAnsi" w:hAnsiTheme="minorHAnsi"/>
          <w:b w:val="0"/>
          <w:sz w:val="29"/>
          <w:szCs w:val="29"/>
        </w:rPr>
        <w:t xml:space="preserve"> </w:t>
      </w:r>
      <w:r w:rsidR="00EB1E54">
        <w:rPr>
          <w:rFonts w:asciiTheme="minorHAnsi" w:hAnsiTheme="minorHAnsi"/>
          <w:b w:val="0"/>
          <w:sz w:val="29"/>
          <w:szCs w:val="29"/>
        </w:rPr>
        <w:t xml:space="preserve">com pedido de </w:t>
      </w:r>
      <w:r w:rsidR="00EB1E54" w:rsidRPr="00A52355">
        <w:rPr>
          <w:rFonts w:asciiTheme="minorHAnsi" w:hAnsiTheme="minorHAnsi"/>
          <w:sz w:val="29"/>
          <w:szCs w:val="29"/>
        </w:rPr>
        <w:t>medida</w:t>
      </w:r>
      <w:r w:rsidR="00EB1E54">
        <w:rPr>
          <w:rFonts w:asciiTheme="minorHAnsi" w:hAnsiTheme="minorHAnsi"/>
          <w:b w:val="0"/>
          <w:sz w:val="29"/>
          <w:szCs w:val="29"/>
        </w:rPr>
        <w:t xml:space="preserve"> </w:t>
      </w:r>
      <w:r w:rsidR="00EB1E54" w:rsidRPr="00A52355">
        <w:rPr>
          <w:rFonts w:asciiTheme="minorHAnsi" w:hAnsiTheme="minorHAnsi"/>
          <w:sz w:val="29"/>
          <w:szCs w:val="29"/>
        </w:rPr>
        <w:t>liminar</w:t>
      </w:r>
      <w:r w:rsidR="00EB1E54">
        <w:rPr>
          <w:rFonts w:asciiTheme="minorHAnsi" w:hAnsiTheme="minorHAnsi"/>
          <w:b w:val="0"/>
          <w:sz w:val="29"/>
          <w:szCs w:val="29"/>
        </w:rPr>
        <w:t xml:space="preserve"> </w:t>
      </w:r>
      <w:r w:rsidR="00EB1E54">
        <w:rPr>
          <w:rFonts w:asciiTheme="minorHAnsi" w:hAnsiTheme="minorHAnsi"/>
          <w:b w:val="0"/>
          <w:i/>
          <w:sz w:val="29"/>
          <w:szCs w:val="29"/>
        </w:rPr>
        <w:t>inaudita alt</w:t>
      </w:r>
      <w:r w:rsidR="00F57F3B">
        <w:rPr>
          <w:rFonts w:asciiTheme="minorHAnsi" w:hAnsiTheme="minorHAnsi"/>
          <w:b w:val="0"/>
          <w:i/>
          <w:sz w:val="29"/>
          <w:szCs w:val="29"/>
        </w:rPr>
        <w:t>e</w:t>
      </w:r>
      <w:r w:rsidR="00EB1E54">
        <w:rPr>
          <w:rFonts w:asciiTheme="minorHAnsi" w:hAnsiTheme="minorHAnsi"/>
          <w:b w:val="0"/>
          <w:i/>
          <w:sz w:val="29"/>
          <w:szCs w:val="29"/>
        </w:rPr>
        <w:t xml:space="preserve">ra parte, </w:t>
      </w:r>
      <w:r w:rsidRPr="00ED4A4D">
        <w:rPr>
          <w:rFonts w:asciiTheme="minorHAnsi" w:hAnsiTheme="minorHAnsi"/>
          <w:b w:val="0"/>
          <w:sz w:val="29"/>
          <w:szCs w:val="29"/>
        </w:rPr>
        <w:t xml:space="preserve">sob o rito </w:t>
      </w:r>
      <w:r w:rsidR="001C4993" w:rsidRPr="00ED4A4D">
        <w:rPr>
          <w:rFonts w:asciiTheme="minorHAnsi" w:hAnsiTheme="minorHAnsi"/>
          <w:b w:val="0"/>
          <w:sz w:val="29"/>
          <w:szCs w:val="29"/>
        </w:rPr>
        <w:t>do art. 17 da Lei n. 8.429/1992</w:t>
      </w:r>
      <w:r w:rsidR="00A05ECD" w:rsidRPr="00ED4A4D">
        <w:rPr>
          <w:rFonts w:asciiTheme="minorHAnsi" w:hAnsiTheme="minorHAnsi"/>
          <w:b w:val="0"/>
          <w:sz w:val="29"/>
          <w:szCs w:val="29"/>
        </w:rPr>
        <w:t xml:space="preserve"> </w:t>
      </w:r>
      <w:r w:rsidR="001C4993" w:rsidRPr="00ED4A4D">
        <w:rPr>
          <w:rFonts w:asciiTheme="minorHAnsi" w:hAnsiTheme="minorHAnsi"/>
          <w:b w:val="0"/>
          <w:sz w:val="29"/>
          <w:szCs w:val="29"/>
        </w:rPr>
        <w:t xml:space="preserve">e </w:t>
      </w:r>
      <w:r w:rsidR="00235BAD" w:rsidRPr="00ED4A4D">
        <w:rPr>
          <w:rFonts w:asciiTheme="minorHAnsi" w:hAnsiTheme="minorHAnsi"/>
          <w:b w:val="0"/>
          <w:sz w:val="29"/>
          <w:szCs w:val="29"/>
        </w:rPr>
        <w:t xml:space="preserve">dos </w:t>
      </w:r>
      <w:proofErr w:type="spellStart"/>
      <w:r w:rsidR="00235BAD" w:rsidRPr="00ED4A4D">
        <w:rPr>
          <w:rFonts w:asciiTheme="minorHAnsi" w:hAnsiTheme="minorHAnsi"/>
          <w:b w:val="0"/>
          <w:sz w:val="29"/>
          <w:szCs w:val="29"/>
        </w:rPr>
        <w:t>arts</w:t>
      </w:r>
      <w:proofErr w:type="spellEnd"/>
      <w:r w:rsidR="00235BAD" w:rsidRPr="00ED4A4D">
        <w:rPr>
          <w:rFonts w:asciiTheme="minorHAnsi" w:hAnsiTheme="minorHAnsi"/>
          <w:b w:val="0"/>
          <w:sz w:val="29"/>
          <w:szCs w:val="29"/>
        </w:rPr>
        <w:t>. 282 e segs</w:t>
      </w:r>
      <w:r w:rsidR="001C4993" w:rsidRPr="00ED4A4D">
        <w:rPr>
          <w:rFonts w:asciiTheme="minorHAnsi" w:hAnsiTheme="minorHAnsi"/>
          <w:b w:val="0"/>
          <w:sz w:val="29"/>
          <w:szCs w:val="29"/>
        </w:rPr>
        <w:t>. do Código de Processo Civil</w:t>
      </w:r>
      <w:r w:rsidRPr="00ED4A4D">
        <w:rPr>
          <w:rFonts w:asciiTheme="minorHAnsi" w:hAnsiTheme="minorHAnsi"/>
          <w:b w:val="0"/>
          <w:sz w:val="29"/>
          <w:szCs w:val="29"/>
        </w:rPr>
        <w:t>,</w:t>
      </w:r>
      <w:r w:rsidRPr="00ED4A4D">
        <w:rPr>
          <w:rFonts w:asciiTheme="minorHAnsi" w:hAnsiTheme="minorHAnsi"/>
          <w:b w:val="0"/>
          <w:i/>
          <w:sz w:val="29"/>
          <w:szCs w:val="29"/>
        </w:rPr>
        <w:t xml:space="preserve"> </w:t>
      </w:r>
      <w:r w:rsidRPr="00ED4A4D">
        <w:rPr>
          <w:rFonts w:asciiTheme="minorHAnsi" w:hAnsiTheme="minorHAnsi"/>
          <w:b w:val="0"/>
          <w:sz w:val="29"/>
          <w:szCs w:val="29"/>
        </w:rPr>
        <w:t>em face de</w:t>
      </w:r>
      <w:r w:rsidR="0073024D" w:rsidRPr="00ED4A4D">
        <w:rPr>
          <w:rFonts w:asciiTheme="minorHAnsi" w:hAnsiTheme="minorHAnsi"/>
          <w:b w:val="0"/>
          <w:sz w:val="29"/>
          <w:szCs w:val="29"/>
        </w:rPr>
        <w:t xml:space="preserve">: </w:t>
      </w:r>
      <w:r w:rsidR="00DA62F9" w:rsidRPr="00ED4A4D">
        <w:rPr>
          <w:rFonts w:asciiTheme="minorHAnsi" w:hAnsiTheme="minorHAnsi"/>
          <w:b w:val="0"/>
          <w:sz w:val="29"/>
          <w:szCs w:val="29"/>
        </w:rPr>
        <w:t>1</w:t>
      </w:r>
      <w:r w:rsidR="00555C68" w:rsidRPr="00ED4A4D">
        <w:rPr>
          <w:rFonts w:asciiTheme="minorHAnsi" w:hAnsiTheme="minorHAnsi"/>
          <w:b w:val="0"/>
          <w:sz w:val="29"/>
          <w:szCs w:val="29"/>
        </w:rPr>
        <w:t xml:space="preserve">) </w:t>
      </w:r>
      <w:r w:rsidR="00B308CF" w:rsidRPr="00ED4A4D">
        <w:rPr>
          <w:rFonts w:asciiTheme="minorHAnsi" w:hAnsiTheme="minorHAnsi"/>
          <w:sz w:val="29"/>
          <w:szCs w:val="29"/>
        </w:rPr>
        <w:t>JOSÉ BERNARDO ORTIZ</w:t>
      </w:r>
      <w:r w:rsidR="00B308CF" w:rsidRPr="00ED4A4D">
        <w:rPr>
          <w:rFonts w:asciiTheme="minorHAnsi" w:hAnsiTheme="minorHAnsi"/>
          <w:b w:val="0"/>
          <w:sz w:val="29"/>
          <w:szCs w:val="29"/>
        </w:rPr>
        <w:t xml:space="preserve">, </w:t>
      </w:r>
      <w:r w:rsidR="00E35A41" w:rsidRPr="00ED4A4D">
        <w:rPr>
          <w:rFonts w:asciiTheme="minorHAnsi" w:hAnsiTheme="minorHAnsi"/>
          <w:b w:val="0"/>
          <w:sz w:val="29"/>
          <w:szCs w:val="29"/>
        </w:rPr>
        <w:t xml:space="preserve">brasileiro, casado, </w:t>
      </w:r>
      <w:r w:rsidR="00B308CF" w:rsidRPr="00ED4A4D">
        <w:rPr>
          <w:rFonts w:asciiTheme="minorHAnsi" w:hAnsiTheme="minorHAnsi"/>
          <w:b w:val="0"/>
          <w:sz w:val="29"/>
          <w:szCs w:val="29"/>
        </w:rPr>
        <w:t xml:space="preserve">presidente da Fundação para o Desenvolvimento da Educação de São Paulo, </w:t>
      </w:r>
      <w:r w:rsidR="00E35A41" w:rsidRPr="00ED4A4D">
        <w:rPr>
          <w:rFonts w:asciiTheme="minorHAnsi" w:hAnsiTheme="minorHAnsi"/>
          <w:b w:val="0"/>
          <w:sz w:val="29"/>
          <w:szCs w:val="29"/>
        </w:rPr>
        <w:t>CPF 124.518</w:t>
      </w:r>
      <w:r w:rsidR="001C4993" w:rsidRPr="00ED4A4D">
        <w:rPr>
          <w:rFonts w:asciiTheme="minorHAnsi" w:hAnsiTheme="minorHAnsi"/>
          <w:b w:val="0"/>
          <w:sz w:val="29"/>
          <w:szCs w:val="29"/>
        </w:rPr>
        <w:t xml:space="preserve">.948-49, </w:t>
      </w:r>
      <w:r w:rsidR="007352EF">
        <w:rPr>
          <w:rFonts w:asciiTheme="minorHAnsi" w:hAnsiTheme="minorHAnsi"/>
          <w:b w:val="0"/>
          <w:sz w:val="29"/>
          <w:szCs w:val="29"/>
        </w:rPr>
        <w:t xml:space="preserve">residente na Av. Carlos Pedroso da Silveira n. 128, CEP 12043-000, </w:t>
      </w:r>
      <w:proofErr w:type="spellStart"/>
      <w:r w:rsidR="007352EF">
        <w:rPr>
          <w:rFonts w:asciiTheme="minorHAnsi" w:hAnsiTheme="minorHAnsi"/>
          <w:b w:val="0"/>
          <w:sz w:val="29"/>
          <w:szCs w:val="29"/>
        </w:rPr>
        <w:t>Quiririm</w:t>
      </w:r>
      <w:proofErr w:type="spellEnd"/>
      <w:r w:rsidR="007352EF">
        <w:rPr>
          <w:rFonts w:asciiTheme="minorHAnsi" w:hAnsiTheme="minorHAnsi"/>
          <w:b w:val="0"/>
          <w:sz w:val="29"/>
          <w:szCs w:val="29"/>
        </w:rPr>
        <w:t xml:space="preserve">, Taubaté – SP, </w:t>
      </w:r>
      <w:r w:rsidR="002B68E3">
        <w:rPr>
          <w:rFonts w:asciiTheme="minorHAnsi" w:hAnsiTheme="minorHAnsi"/>
          <w:b w:val="0"/>
          <w:sz w:val="29"/>
          <w:szCs w:val="29"/>
        </w:rPr>
        <w:t>com endereço profissional na Av. São Luiz n. 99, República, São Paulo – SP;</w:t>
      </w:r>
      <w:r w:rsidR="00B308CF" w:rsidRPr="00ED4A4D">
        <w:rPr>
          <w:rFonts w:asciiTheme="minorHAnsi" w:hAnsiTheme="minorHAnsi"/>
          <w:b w:val="0"/>
          <w:sz w:val="29"/>
          <w:szCs w:val="29"/>
        </w:rPr>
        <w:t xml:space="preserve"> 2) </w:t>
      </w:r>
      <w:r w:rsidR="00B308CF" w:rsidRPr="00ED4A4D">
        <w:rPr>
          <w:rFonts w:asciiTheme="minorHAnsi" w:hAnsiTheme="minorHAnsi"/>
          <w:sz w:val="29"/>
          <w:szCs w:val="29"/>
        </w:rPr>
        <w:t xml:space="preserve">JOSÉ BERNARDO ORTIZ MONTEIRO JÚNIOR, </w:t>
      </w:r>
      <w:r w:rsidR="00B308CF" w:rsidRPr="00ED4A4D">
        <w:rPr>
          <w:rFonts w:asciiTheme="minorHAnsi" w:hAnsiTheme="minorHAnsi"/>
          <w:b w:val="0"/>
          <w:sz w:val="29"/>
          <w:szCs w:val="29"/>
        </w:rPr>
        <w:t xml:space="preserve">brasileiro, casado, CPF n. </w:t>
      </w:r>
      <w:r w:rsidR="00D25308">
        <w:rPr>
          <w:rFonts w:asciiTheme="minorHAnsi" w:hAnsiTheme="minorHAnsi"/>
          <w:b w:val="0"/>
          <w:sz w:val="29"/>
          <w:szCs w:val="29"/>
        </w:rPr>
        <w:t>185.658.</w:t>
      </w:r>
      <w:r w:rsidR="007352EF">
        <w:rPr>
          <w:rFonts w:asciiTheme="minorHAnsi" w:hAnsiTheme="minorHAnsi"/>
          <w:b w:val="0"/>
          <w:sz w:val="29"/>
          <w:szCs w:val="29"/>
        </w:rPr>
        <w:t>188-88</w:t>
      </w:r>
      <w:r w:rsidR="00B308CF" w:rsidRPr="00ED4A4D">
        <w:rPr>
          <w:rFonts w:asciiTheme="minorHAnsi" w:hAnsiTheme="minorHAnsi"/>
          <w:b w:val="0"/>
          <w:sz w:val="29"/>
          <w:szCs w:val="29"/>
        </w:rPr>
        <w:t>,</w:t>
      </w:r>
      <w:r w:rsidR="000048A6">
        <w:rPr>
          <w:rFonts w:asciiTheme="minorHAnsi" w:hAnsiTheme="minorHAnsi"/>
          <w:b w:val="0"/>
          <w:sz w:val="29"/>
          <w:szCs w:val="29"/>
        </w:rPr>
        <w:t xml:space="preserve"> </w:t>
      </w:r>
      <w:r w:rsidR="007352EF">
        <w:rPr>
          <w:rFonts w:asciiTheme="minorHAnsi" w:hAnsiTheme="minorHAnsi"/>
          <w:b w:val="0"/>
          <w:sz w:val="29"/>
          <w:szCs w:val="29"/>
        </w:rPr>
        <w:t xml:space="preserve">residente na Av. Carlos Pedroso da Silveira n. 128, CEP 12043-000, </w:t>
      </w:r>
      <w:proofErr w:type="spellStart"/>
      <w:r w:rsidR="007352EF">
        <w:rPr>
          <w:rFonts w:asciiTheme="minorHAnsi" w:hAnsiTheme="minorHAnsi"/>
          <w:b w:val="0"/>
          <w:sz w:val="29"/>
          <w:szCs w:val="29"/>
        </w:rPr>
        <w:t>Quiririm</w:t>
      </w:r>
      <w:proofErr w:type="spellEnd"/>
      <w:r w:rsidR="007352EF">
        <w:rPr>
          <w:rFonts w:asciiTheme="minorHAnsi" w:hAnsiTheme="minorHAnsi"/>
          <w:b w:val="0"/>
          <w:sz w:val="29"/>
          <w:szCs w:val="29"/>
        </w:rPr>
        <w:t>, Taubaté – SP;</w:t>
      </w:r>
      <w:r w:rsidR="00B308CF" w:rsidRPr="00ED4A4D">
        <w:rPr>
          <w:rFonts w:asciiTheme="minorHAnsi" w:hAnsiTheme="minorHAnsi"/>
          <w:b w:val="0"/>
          <w:sz w:val="29"/>
          <w:szCs w:val="29"/>
        </w:rPr>
        <w:t xml:space="preserve"> 3) </w:t>
      </w:r>
      <w:r w:rsidR="00B308CF" w:rsidRPr="00ED4A4D">
        <w:rPr>
          <w:rFonts w:asciiTheme="minorHAnsi" w:hAnsiTheme="minorHAnsi"/>
          <w:sz w:val="29"/>
          <w:szCs w:val="29"/>
        </w:rPr>
        <w:t>CAPRICÓRNIO S/A</w:t>
      </w:r>
      <w:r w:rsidR="00B308CF" w:rsidRPr="00ED4A4D">
        <w:rPr>
          <w:rFonts w:asciiTheme="minorHAnsi" w:hAnsiTheme="minorHAnsi"/>
          <w:b w:val="0"/>
          <w:sz w:val="29"/>
          <w:szCs w:val="29"/>
        </w:rPr>
        <w:t xml:space="preserve">, sociedade empresária por ações, CNPJ 60.745.411/0006-42, com sede na Av. Angélica n. 2.578, 12º andar, </w:t>
      </w:r>
      <w:r w:rsidR="00F57F3B">
        <w:rPr>
          <w:rFonts w:asciiTheme="minorHAnsi" w:hAnsiTheme="minorHAnsi"/>
          <w:b w:val="0"/>
          <w:sz w:val="29"/>
          <w:szCs w:val="29"/>
        </w:rPr>
        <w:t xml:space="preserve">CEP </w:t>
      </w:r>
      <w:r w:rsidR="00361980">
        <w:rPr>
          <w:rFonts w:asciiTheme="minorHAnsi" w:hAnsiTheme="minorHAnsi"/>
          <w:b w:val="0"/>
          <w:sz w:val="29"/>
          <w:szCs w:val="29"/>
        </w:rPr>
        <w:t xml:space="preserve">01228-200, </w:t>
      </w:r>
      <w:r w:rsidR="00B308CF" w:rsidRPr="00ED4A4D">
        <w:rPr>
          <w:rFonts w:asciiTheme="minorHAnsi" w:hAnsiTheme="minorHAnsi"/>
          <w:b w:val="0"/>
          <w:sz w:val="29"/>
          <w:szCs w:val="29"/>
        </w:rPr>
        <w:t xml:space="preserve">São Paulo – SP; 4) </w:t>
      </w:r>
      <w:r w:rsidR="006E0E12" w:rsidRPr="00ED4A4D">
        <w:rPr>
          <w:rFonts w:asciiTheme="minorHAnsi" w:hAnsiTheme="minorHAnsi"/>
          <w:sz w:val="29"/>
          <w:szCs w:val="29"/>
        </w:rPr>
        <w:t xml:space="preserve">DIANA </w:t>
      </w:r>
      <w:r w:rsidR="00B308CF" w:rsidRPr="00ED4A4D">
        <w:rPr>
          <w:rFonts w:asciiTheme="minorHAnsi" w:hAnsiTheme="minorHAnsi"/>
          <w:sz w:val="29"/>
          <w:szCs w:val="29"/>
        </w:rPr>
        <w:t xml:space="preserve">PAOLUCCI </w:t>
      </w:r>
      <w:r w:rsidR="006E0E12" w:rsidRPr="00ED4A4D">
        <w:rPr>
          <w:rFonts w:asciiTheme="minorHAnsi" w:hAnsiTheme="minorHAnsi"/>
          <w:sz w:val="29"/>
          <w:szCs w:val="29"/>
        </w:rPr>
        <w:t>S/A INDÚSTRIA E COMÉRCIO</w:t>
      </w:r>
      <w:r w:rsidR="006E0E12" w:rsidRPr="00ED4A4D">
        <w:rPr>
          <w:rFonts w:asciiTheme="minorHAnsi" w:hAnsiTheme="minorHAnsi"/>
          <w:b w:val="0"/>
          <w:sz w:val="29"/>
          <w:szCs w:val="29"/>
        </w:rPr>
        <w:t>, sociedade empresária por ações, CNPJ 60.715.703/0001-28</w:t>
      </w:r>
      <w:r w:rsidR="003B209D" w:rsidRPr="00ED4A4D">
        <w:rPr>
          <w:rFonts w:asciiTheme="minorHAnsi" w:hAnsiTheme="minorHAnsi"/>
          <w:b w:val="0"/>
          <w:sz w:val="29"/>
          <w:szCs w:val="29"/>
        </w:rPr>
        <w:t xml:space="preserve">, com sede na Av. Brigadeiro Faria Lima n. 3.015, 5º andar, </w:t>
      </w:r>
      <w:r w:rsidR="00361980">
        <w:rPr>
          <w:rFonts w:asciiTheme="minorHAnsi" w:hAnsiTheme="minorHAnsi"/>
          <w:b w:val="0"/>
          <w:sz w:val="29"/>
          <w:szCs w:val="29"/>
        </w:rPr>
        <w:t xml:space="preserve">CEP </w:t>
      </w:r>
      <w:r w:rsidR="00361980">
        <w:rPr>
          <w:rFonts w:asciiTheme="minorHAnsi" w:hAnsiTheme="minorHAnsi"/>
          <w:b w:val="0"/>
          <w:sz w:val="29"/>
          <w:szCs w:val="29"/>
        </w:rPr>
        <w:lastRenderedPageBreak/>
        <w:t xml:space="preserve">01452-000, </w:t>
      </w:r>
      <w:r w:rsidR="003B209D" w:rsidRPr="00ED4A4D">
        <w:rPr>
          <w:rFonts w:asciiTheme="minorHAnsi" w:hAnsiTheme="minorHAnsi"/>
          <w:b w:val="0"/>
          <w:sz w:val="29"/>
          <w:szCs w:val="29"/>
        </w:rPr>
        <w:t>São Paulo – SP;</w:t>
      </w:r>
      <w:r w:rsidR="00ED4A4D">
        <w:rPr>
          <w:rFonts w:asciiTheme="minorHAnsi" w:hAnsiTheme="minorHAnsi"/>
          <w:b w:val="0"/>
          <w:sz w:val="29"/>
          <w:szCs w:val="29"/>
        </w:rPr>
        <w:t xml:space="preserve"> </w:t>
      </w:r>
      <w:r w:rsidR="006E0E12" w:rsidRPr="00ED4A4D">
        <w:rPr>
          <w:rFonts w:asciiTheme="minorHAnsi" w:hAnsiTheme="minorHAnsi"/>
          <w:b w:val="0"/>
          <w:sz w:val="29"/>
          <w:szCs w:val="29"/>
        </w:rPr>
        <w:t xml:space="preserve">5) </w:t>
      </w:r>
      <w:r w:rsidR="003B209D" w:rsidRPr="00ED4A4D">
        <w:rPr>
          <w:rFonts w:asciiTheme="minorHAnsi" w:hAnsiTheme="minorHAnsi"/>
          <w:sz w:val="29"/>
          <w:szCs w:val="29"/>
        </w:rPr>
        <w:t xml:space="preserve">MERCOSUL COMERCIAL E INDUSTRIAL LTDA., </w:t>
      </w:r>
      <w:r w:rsidR="003B209D" w:rsidRPr="00ED4A4D">
        <w:rPr>
          <w:rFonts w:asciiTheme="minorHAnsi" w:hAnsiTheme="minorHAnsi"/>
          <w:b w:val="0"/>
          <w:sz w:val="29"/>
          <w:szCs w:val="29"/>
        </w:rPr>
        <w:t>sociedade empresária por quotas, CNPJ 60.333.267/0001-22, com sede na R</w:t>
      </w:r>
      <w:r w:rsidR="00ED4A4D">
        <w:rPr>
          <w:rFonts w:asciiTheme="minorHAnsi" w:hAnsiTheme="minorHAnsi"/>
          <w:b w:val="0"/>
          <w:sz w:val="29"/>
          <w:szCs w:val="29"/>
        </w:rPr>
        <w:t>u</w:t>
      </w:r>
      <w:r w:rsidR="003B209D" w:rsidRPr="00ED4A4D">
        <w:rPr>
          <w:rFonts w:asciiTheme="minorHAnsi" w:hAnsiTheme="minorHAnsi"/>
          <w:b w:val="0"/>
          <w:sz w:val="29"/>
          <w:szCs w:val="29"/>
        </w:rPr>
        <w:t xml:space="preserve">a Fritz Müller 533, </w:t>
      </w:r>
      <w:r w:rsidR="00361980">
        <w:rPr>
          <w:rFonts w:asciiTheme="minorHAnsi" w:hAnsiTheme="minorHAnsi"/>
          <w:b w:val="0"/>
          <w:sz w:val="29"/>
          <w:szCs w:val="29"/>
        </w:rPr>
        <w:t xml:space="preserve">CEP 89031-620, </w:t>
      </w:r>
      <w:r w:rsidR="003B209D" w:rsidRPr="00ED4A4D">
        <w:rPr>
          <w:rFonts w:asciiTheme="minorHAnsi" w:hAnsiTheme="minorHAnsi"/>
          <w:b w:val="0"/>
          <w:sz w:val="29"/>
          <w:szCs w:val="29"/>
        </w:rPr>
        <w:t>Blumenau –</w:t>
      </w:r>
      <w:r w:rsidR="00CF2EF8">
        <w:rPr>
          <w:rFonts w:asciiTheme="minorHAnsi" w:hAnsiTheme="minorHAnsi"/>
          <w:b w:val="0"/>
          <w:sz w:val="29"/>
          <w:szCs w:val="29"/>
        </w:rPr>
        <w:t xml:space="preserve"> SC; 6) </w:t>
      </w:r>
      <w:r w:rsidR="00CF2EF8" w:rsidRPr="00CF2EF8">
        <w:rPr>
          <w:rFonts w:asciiTheme="minorHAnsi" w:hAnsiTheme="minorHAnsi"/>
          <w:sz w:val="29"/>
          <w:szCs w:val="29"/>
        </w:rPr>
        <w:t>FUNDAÇÃO PARA O DESENVOLVIMENTO DA EDUCAÇÃO</w:t>
      </w:r>
      <w:r w:rsidR="000048A6">
        <w:rPr>
          <w:rFonts w:asciiTheme="minorHAnsi" w:hAnsiTheme="minorHAnsi"/>
          <w:sz w:val="29"/>
          <w:szCs w:val="29"/>
        </w:rPr>
        <w:t xml:space="preserve"> - FDE</w:t>
      </w:r>
      <w:r w:rsidR="00CF2EF8" w:rsidRPr="00CF2EF8">
        <w:rPr>
          <w:rFonts w:asciiTheme="minorHAnsi" w:hAnsiTheme="minorHAnsi"/>
          <w:sz w:val="29"/>
          <w:szCs w:val="29"/>
        </w:rPr>
        <w:t xml:space="preserve">, </w:t>
      </w:r>
      <w:r w:rsidR="00CF2EF8">
        <w:rPr>
          <w:rFonts w:asciiTheme="minorHAnsi" w:hAnsiTheme="minorHAnsi"/>
          <w:b w:val="0"/>
          <w:sz w:val="29"/>
          <w:szCs w:val="29"/>
        </w:rPr>
        <w:t xml:space="preserve">entidade </w:t>
      </w:r>
      <w:r w:rsidR="00097348">
        <w:rPr>
          <w:rFonts w:asciiTheme="minorHAnsi" w:hAnsiTheme="minorHAnsi"/>
          <w:b w:val="0"/>
          <w:sz w:val="29"/>
          <w:szCs w:val="29"/>
        </w:rPr>
        <w:t>da</w:t>
      </w:r>
      <w:r w:rsidR="000048A6">
        <w:rPr>
          <w:rFonts w:asciiTheme="minorHAnsi" w:hAnsiTheme="minorHAnsi"/>
          <w:b w:val="0"/>
          <w:sz w:val="29"/>
          <w:szCs w:val="29"/>
        </w:rPr>
        <w:t xml:space="preserve"> Administração Pública indireta </w:t>
      </w:r>
      <w:r w:rsidR="00BD0B27">
        <w:rPr>
          <w:rFonts w:asciiTheme="minorHAnsi" w:hAnsiTheme="minorHAnsi"/>
          <w:b w:val="0"/>
          <w:sz w:val="29"/>
          <w:szCs w:val="29"/>
        </w:rPr>
        <w:t xml:space="preserve">mantida pela </w:t>
      </w:r>
      <w:r w:rsidR="00CF2EF8">
        <w:rPr>
          <w:rFonts w:asciiTheme="minorHAnsi" w:hAnsiTheme="minorHAnsi"/>
          <w:b w:val="0"/>
          <w:sz w:val="29"/>
          <w:szCs w:val="29"/>
        </w:rPr>
        <w:t xml:space="preserve">Secretaria da Educação do Estado de São Paulo, </w:t>
      </w:r>
      <w:r w:rsidR="00BD0B27">
        <w:rPr>
          <w:rFonts w:asciiTheme="minorHAnsi" w:hAnsiTheme="minorHAnsi"/>
          <w:b w:val="0"/>
          <w:sz w:val="29"/>
          <w:szCs w:val="29"/>
        </w:rPr>
        <w:t xml:space="preserve">CNPJ 60.509.015/0001-01, com sede na Av. São Luiz n. 99, República, </w:t>
      </w:r>
      <w:r w:rsidR="00361980">
        <w:rPr>
          <w:rFonts w:asciiTheme="minorHAnsi" w:hAnsiTheme="minorHAnsi"/>
          <w:b w:val="0"/>
          <w:sz w:val="29"/>
          <w:szCs w:val="29"/>
        </w:rPr>
        <w:t xml:space="preserve">CEP 01046-001, </w:t>
      </w:r>
      <w:r w:rsidR="00BD0B27">
        <w:rPr>
          <w:rFonts w:asciiTheme="minorHAnsi" w:hAnsiTheme="minorHAnsi"/>
          <w:b w:val="0"/>
          <w:sz w:val="29"/>
          <w:szCs w:val="29"/>
        </w:rPr>
        <w:t xml:space="preserve">São Paulo – SP, </w:t>
      </w:r>
      <w:r w:rsidR="00ED4A4D" w:rsidRPr="00ED4A4D">
        <w:rPr>
          <w:rFonts w:asciiTheme="minorHAnsi" w:hAnsiTheme="minorHAnsi"/>
          <w:b w:val="0"/>
          <w:sz w:val="29"/>
          <w:szCs w:val="29"/>
        </w:rPr>
        <w:t>pelos motivos de fato e direito a seguir descritos:</w:t>
      </w:r>
    </w:p>
    <w:p w14:paraId="1CE1241D" w14:textId="77777777" w:rsidR="00176D3A" w:rsidRPr="00ED4A4D" w:rsidRDefault="00176D3A" w:rsidP="001E7305">
      <w:pPr>
        <w:tabs>
          <w:tab w:val="left" w:pos="2410"/>
        </w:tabs>
        <w:spacing w:before="120" w:after="120"/>
        <w:ind w:left="564" w:firstLine="1846"/>
        <w:jc w:val="both"/>
        <w:rPr>
          <w:rFonts w:asciiTheme="minorHAnsi" w:hAnsiTheme="minorHAnsi"/>
          <w:b/>
          <w:sz w:val="29"/>
          <w:szCs w:val="29"/>
        </w:rPr>
      </w:pPr>
      <w:r w:rsidRPr="00ED4A4D">
        <w:rPr>
          <w:rFonts w:asciiTheme="minorHAnsi" w:hAnsiTheme="minorHAnsi"/>
          <w:b/>
          <w:sz w:val="29"/>
          <w:szCs w:val="29"/>
        </w:rPr>
        <w:t>1 – DOS FATOS</w:t>
      </w:r>
    </w:p>
    <w:p w14:paraId="0B225BE3" w14:textId="0C149228" w:rsidR="00EB1E54" w:rsidRDefault="00ED4A4D" w:rsidP="001E7305">
      <w:pPr>
        <w:tabs>
          <w:tab w:val="left" w:pos="2410"/>
        </w:tabs>
        <w:spacing w:before="120" w:after="120"/>
        <w:jc w:val="both"/>
        <w:rPr>
          <w:rFonts w:asciiTheme="minorHAnsi" w:hAnsiTheme="minorHAnsi"/>
          <w:sz w:val="29"/>
          <w:szCs w:val="29"/>
        </w:rPr>
      </w:pPr>
      <w:r>
        <w:rPr>
          <w:rFonts w:asciiTheme="minorHAnsi" w:hAnsiTheme="minorHAnsi"/>
          <w:sz w:val="29"/>
          <w:szCs w:val="29"/>
        </w:rPr>
        <w:tab/>
      </w:r>
      <w:r w:rsidR="00024090">
        <w:rPr>
          <w:rFonts w:asciiTheme="minorHAnsi" w:hAnsiTheme="minorHAnsi"/>
          <w:sz w:val="29"/>
          <w:szCs w:val="29"/>
        </w:rPr>
        <w:t xml:space="preserve">A partir de representação </w:t>
      </w:r>
      <w:r w:rsidR="00BD0B27">
        <w:rPr>
          <w:rFonts w:asciiTheme="minorHAnsi" w:hAnsiTheme="minorHAnsi"/>
          <w:sz w:val="29"/>
          <w:szCs w:val="29"/>
        </w:rPr>
        <w:t xml:space="preserve">encaminhada </w:t>
      </w:r>
      <w:r>
        <w:rPr>
          <w:rFonts w:asciiTheme="minorHAnsi" w:hAnsiTheme="minorHAnsi"/>
          <w:sz w:val="29"/>
          <w:szCs w:val="29"/>
        </w:rPr>
        <w:t xml:space="preserve">no dia 15/05/2012 </w:t>
      </w:r>
      <w:r w:rsidR="00BD0B27">
        <w:rPr>
          <w:rFonts w:asciiTheme="minorHAnsi" w:hAnsiTheme="minorHAnsi"/>
          <w:sz w:val="29"/>
          <w:szCs w:val="29"/>
        </w:rPr>
        <w:t xml:space="preserve">pelos </w:t>
      </w:r>
      <w:r>
        <w:rPr>
          <w:rFonts w:asciiTheme="minorHAnsi" w:hAnsiTheme="minorHAnsi"/>
          <w:sz w:val="29"/>
          <w:szCs w:val="29"/>
        </w:rPr>
        <w:t xml:space="preserve">Deputados Estaduais </w:t>
      </w:r>
      <w:r w:rsidR="00B33609">
        <w:rPr>
          <w:rFonts w:asciiTheme="minorHAnsi" w:hAnsiTheme="minorHAnsi"/>
          <w:sz w:val="29"/>
          <w:szCs w:val="29"/>
        </w:rPr>
        <w:t xml:space="preserve">paulistas </w:t>
      </w:r>
      <w:r>
        <w:rPr>
          <w:rFonts w:asciiTheme="minorHAnsi" w:hAnsiTheme="minorHAnsi"/>
          <w:sz w:val="29"/>
          <w:szCs w:val="29"/>
        </w:rPr>
        <w:t>Alencar Santa</w:t>
      </w:r>
      <w:r w:rsidR="005B7376">
        <w:rPr>
          <w:rFonts w:asciiTheme="minorHAnsi" w:hAnsiTheme="minorHAnsi"/>
          <w:sz w:val="29"/>
          <w:szCs w:val="29"/>
        </w:rPr>
        <w:t>na</w:t>
      </w:r>
      <w:r>
        <w:rPr>
          <w:rFonts w:asciiTheme="minorHAnsi" w:hAnsiTheme="minorHAnsi"/>
          <w:sz w:val="29"/>
          <w:szCs w:val="29"/>
        </w:rPr>
        <w:t xml:space="preserve"> Braga, </w:t>
      </w:r>
      <w:proofErr w:type="spellStart"/>
      <w:r>
        <w:rPr>
          <w:rFonts w:asciiTheme="minorHAnsi" w:hAnsiTheme="minorHAnsi"/>
          <w:sz w:val="29"/>
          <w:szCs w:val="29"/>
        </w:rPr>
        <w:t>Donisete</w:t>
      </w:r>
      <w:proofErr w:type="spellEnd"/>
      <w:r>
        <w:rPr>
          <w:rFonts w:asciiTheme="minorHAnsi" w:hAnsiTheme="minorHAnsi"/>
          <w:sz w:val="29"/>
          <w:szCs w:val="29"/>
        </w:rPr>
        <w:t xml:space="preserve"> Ferreira Braga, </w:t>
      </w:r>
      <w:proofErr w:type="spellStart"/>
      <w:r>
        <w:rPr>
          <w:rFonts w:asciiTheme="minorHAnsi" w:hAnsiTheme="minorHAnsi"/>
          <w:sz w:val="29"/>
          <w:szCs w:val="29"/>
        </w:rPr>
        <w:t>Isac</w:t>
      </w:r>
      <w:proofErr w:type="spellEnd"/>
      <w:r>
        <w:rPr>
          <w:rFonts w:asciiTheme="minorHAnsi" w:hAnsiTheme="minorHAnsi"/>
          <w:sz w:val="29"/>
          <w:szCs w:val="29"/>
        </w:rPr>
        <w:t xml:space="preserve"> </w:t>
      </w:r>
      <w:r w:rsidR="00AB13F5">
        <w:rPr>
          <w:rFonts w:asciiTheme="minorHAnsi" w:hAnsiTheme="minorHAnsi"/>
          <w:sz w:val="29"/>
          <w:szCs w:val="29"/>
        </w:rPr>
        <w:t>R</w:t>
      </w:r>
      <w:r>
        <w:rPr>
          <w:rFonts w:asciiTheme="minorHAnsi" w:hAnsiTheme="minorHAnsi"/>
          <w:sz w:val="29"/>
          <w:szCs w:val="29"/>
        </w:rPr>
        <w:t xml:space="preserve">eis, João Paulo </w:t>
      </w:r>
      <w:proofErr w:type="spellStart"/>
      <w:r>
        <w:rPr>
          <w:rFonts w:asciiTheme="minorHAnsi" w:hAnsiTheme="minorHAnsi"/>
          <w:sz w:val="29"/>
          <w:szCs w:val="29"/>
        </w:rPr>
        <w:t>Rilo</w:t>
      </w:r>
      <w:proofErr w:type="spellEnd"/>
      <w:r>
        <w:rPr>
          <w:rFonts w:asciiTheme="minorHAnsi" w:hAnsiTheme="minorHAnsi"/>
          <w:sz w:val="29"/>
          <w:szCs w:val="29"/>
        </w:rPr>
        <w:t xml:space="preserve">, Luiz Moura e Simão Pedro, </w:t>
      </w:r>
      <w:r w:rsidR="00024090">
        <w:rPr>
          <w:rFonts w:asciiTheme="minorHAnsi" w:hAnsiTheme="minorHAnsi"/>
          <w:sz w:val="29"/>
          <w:szCs w:val="29"/>
        </w:rPr>
        <w:t>a Promotoria de Justiça do Patrimônio Públ</w:t>
      </w:r>
      <w:r w:rsidR="00BD0B27">
        <w:rPr>
          <w:rFonts w:asciiTheme="minorHAnsi" w:hAnsiTheme="minorHAnsi"/>
          <w:sz w:val="29"/>
          <w:szCs w:val="29"/>
        </w:rPr>
        <w:t>ico e Social de São Paulo</w:t>
      </w:r>
      <w:r w:rsidR="00024090">
        <w:rPr>
          <w:rFonts w:asciiTheme="minorHAnsi" w:hAnsiTheme="minorHAnsi"/>
          <w:sz w:val="29"/>
          <w:szCs w:val="29"/>
        </w:rPr>
        <w:t xml:space="preserve"> instaurou </w:t>
      </w:r>
      <w:r w:rsidR="000048A6">
        <w:rPr>
          <w:rFonts w:asciiTheme="minorHAnsi" w:hAnsiTheme="minorHAnsi"/>
          <w:sz w:val="29"/>
          <w:szCs w:val="29"/>
        </w:rPr>
        <w:t xml:space="preserve">o </w:t>
      </w:r>
      <w:r w:rsidR="00024090">
        <w:rPr>
          <w:rFonts w:asciiTheme="minorHAnsi" w:hAnsiTheme="minorHAnsi"/>
          <w:sz w:val="29"/>
          <w:szCs w:val="29"/>
        </w:rPr>
        <w:t xml:space="preserve">inquérito civil </w:t>
      </w:r>
      <w:r w:rsidR="000048A6">
        <w:rPr>
          <w:rFonts w:asciiTheme="minorHAnsi" w:hAnsiTheme="minorHAnsi"/>
          <w:sz w:val="29"/>
          <w:szCs w:val="29"/>
        </w:rPr>
        <w:t xml:space="preserve">PJPP-CAP n. </w:t>
      </w:r>
      <w:r w:rsidR="00024090">
        <w:rPr>
          <w:rFonts w:asciiTheme="minorHAnsi" w:hAnsiTheme="minorHAnsi"/>
          <w:sz w:val="29"/>
          <w:szCs w:val="29"/>
        </w:rPr>
        <w:t xml:space="preserve">383/2012 para apurar </w:t>
      </w:r>
      <w:r w:rsidR="00AB13F5">
        <w:rPr>
          <w:rFonts w:asciiTheme="minorHAnsi" w:hAnsiTheme="minorHAnsi"/>
          <w:sz w:val="29"/>
          <w:szCs w:val="29"/>
        </w:rPr>
        <w:t xml:space="preserve">diversas irregularidades no Pregão n. </w:t>
      </w:r>
      <w:r w:rsidR="00AB13F5" w:rsidRPr="00024090">
        <w:rPr>
          <w:rFonts w:asciiTheme="minorHAnsi" w:hAnsiTheme="minorHAnsi"/>
          <w:sz w:val="29"/>
          <w:szCs w:val="29"/>
          <w:u w:val="single"/>
        </w:rPr>
        <w:t>36/00499/11/05</w:t>
      </w:r>
      <w:r w:rsidR="00AB13F5">
        <w:rPr>
          <w:rFonts w:asciiTheme="minorHAnsi" w:hAnsiTheme="minorHAnsi"/>
          <w:sz w:val="29"/>
          <w:szCs w:val="29"/>
        </w:rPr>
        <w:t>, da Fundação para o Desenvolvimento da Educação</w:t>
      </w:r>
      <w:r w:rsidR="00BD0B27">
        <w:rPr>
          <w:rFonts w:asciiTheme="minorHAnsi" w:hAnsiTheme="minorHAnsi"/>
          <w:sz w:val="29"/>
          <w:szCs w:val="29"/>
        </w:rPr>
        <w:t xml:space="preserve"> (FDE)</w:t>
      </w:r>
      <w:r w:rsidR="00AB13F5">
        <w:rPr>
          <w:rFonts w:asciiTheme="minorHAnsi" w:hAnsiTheme="minorHAnsi"/>
          <w:sz w:val="29"/>
          <w:szCs w:val="29"/>
        </w:rPr>
        <w:t xml:space="preserve">, que </w:t>
      </w:r>
      <w:r w:rsidR="000048A6">
        <w:rPr>
          <w:rFonts w:asciiTheme="minorHAnsi" w:hAnsiTheme="minorHAnsi"/>
          <w:sz w:val="29"/>
          <w:szCs w:val="29"/>
        </w:rPr>
        <w:t xml:space="preserve">objetivava </w:t>
      </w:r>
      <w:r w:rsidR="00AB13F5">
        <w:rPr>
          <w:rFonts w:asciiTheme="minorHAnsi" w:hAnsiTheme="minorHAnsi"/>
          <w:sz w:val="29"/>
          <w:szCs w:val="29"/>
        </w:rPr>
        <w:t>a aquisição de mochilas para alunos da rede pública paulista</w:t>
      </w:r>
      <w:r w:rsidR="00024090">
        <w:rPr>
          <w:rFonts w:asciiTheme="minorHAnsi" w:hAnsiTheme="minorHAnsi"/>
          <w:sz w:val="29"/>
          <w:szCs w:val="29"/>
        </w:rPr>
        <w:t xml:space="preserve"> (fls. 02C/135).</w:t>
      </w:r>
      <w:r w:rsidR="00EB1E54">
        <w:rPr>
          <w:rFonts w:asciiTheme="minorHAnsi" w:hAnsiTheme="minorHAnsi"/>
          <w:sz w:val="29"/>
          <w:szCs w:val="29"/>
        </w:rPr>
        <w:t xml:space="preserve"> </w:t>
      </w:r>
    </w:p>
    <w:p w14:paraId="10C4B489" w14:textId="3D8FE33C" w:rsidR="00024090" w:rsidRPr="00024090" w:rsidRDefault="00024090" w:rsidP="001E7305">
      <w:pPr>
        <w:tabs>
          <w:tab w:val="left" w:pos="2410"/>
        </w:tabs>
        <w:spacing w:before="120" w:after="120"/>
        <w:jc w:val="both"/>
        <w:rPr>
          <w:rFonts w:asciiTheme="minorHAnsi" w:hAnsiTheme="minorHAnsi"/>
          <w:b/>
          <w:i/>
          <w:sz w:val="29"/>
          <w:szCs w:val="29"/>
        </w:rPr>
      </w:pPr>
      <w:r w:rsidRPr="00024090">
        <w:rPr>
          <w:rFonts w:asciiTheme="minorHAnsi" w:hAnsiTheme="minorHAnsi"/>
          <w:b/>
          <w:i/>
          <w:sz w:val="29"/>
          <w:szCs w:val="29"/>
        </w:rPr>
        <w:tab/>
        <w:t xml:space="preserve">1.1 </w:t>
      </w:r>
      <w:r w:rsidR="00BD0B27">
        <w:rPr>
          <w:rFonts w:asciiTheme="minorHAnsi" w:hAnsiTheme="minorHAnsi"/>
          <w:b/>
          <w:i/>
          <w:sz w:val="29"/>
          <w:szCs w:val="29"/>
        </w:rPr>
        <w:t>–</w:t>
      </w:r>
      <w:r w:rsidRPr="00024090">
        <w:rPr>
          <w:rFonts w:asciiTheme="minorHAnsi" w:hAnsiTheme="minorHAnsi"/>
          <w:b/>
          <w:i/>
          <w:sz w:val="29"/>
          <w:szCs w:val="29"/>
        </w:rPr>
        <w:t xml:space="preserve"> </w:t>
      </w:r>
      <w:r w:rsidR="00BD0B27">
        <w:rPr>
          <w:rFonts w:asciiTheme="minorHAnsi" w:hAnsiTheme="minorHAnsi"/>
          <w:b/>
          <w:i/>
          <w:sz w:val="29"/>
          <w:szCs w:val="29"/>
        </w:rPr>
        <w:t>R</w:t>
      </w:r>
      <w:r w:rsidRPr="00024090">
        <w:rPr>
          <w:rFonts w:asciiTheme="minorHAnsi" w:hAnsiTheme="minorHAnsi"/>
          <w:b/>
          <w:i/>
          <w:sz w:val="29"/>
          <w:szCs w:val="29"/>
        </w:rPr>
        <w:t>epresentação</w:t>
      </w:r>
      <w:r w:rsidR="00DD7C7F">
        <w:rPr>
          <w:rFonts w:asciiTheme="minorHAnsi" w:hAnsiTheme="minorHAnsi"/>
          <w:b/>
          <w:i/>
          <w:sz w:val="29"/>
          <w:szCs w:val="29"/>
        </w:rPr>
        <w:t xml:space="preserve"> inicial</w:t>
      </w:r>
    </w:p>
    <w:p w14:paraId="2A2F54D0" w14:textId="65830836" w:rsidR="00EB1E54" w:rsidRDefault="002A3BE4" w:rsidP="001E7305">
      <w:pPr>
        <w:tabs>
          <w:tab w:val="left" w:pos="2410"/>
        </w:tabs>
        <w:spacing w:before="120" w:after="120"/>
        <w:jc w:val="both"/>
        <w:rPr>
          <w:rFonts w:asciiTheme="minorHAnsi" w:hAnsiTheme="minorHAnsi"/>
          <w:sz w:val="29"/>
          <w:szCs w:val="29"/>
        </w:rPr>
      </w:pPr>
      <w:r>
        <w:rPr>
          <w:rFonts w:asciiTheme="minorHAnsi" w:hAnsiTheme="minorHAnsi"/>
          <w:sz w:val="29"/>
          <w:szCs w:val="29"/>
        </w:rPr>
        <w:tab/>
      </w:r>
      <w:r w:rsidR="00024090">
        <w:rPr>
          <w:rFonts w:asciiTheme="minorHAnsi" w:hAnsiTheme="minorHAnsi"/>
          <w:sz w:val="29"/>
          <w:szCs w:val="29"/>
        </w:rPr>
        <w:t>Segundo a representação, o</w:t>
      </w:r>
      <w:r w:rsidR="00EB1E54">
        <w:rPr>
          <w:rFonts w:asciiTheme="minorHAnsi" w:hAnsiTheme="minorHAnsi"/>
          <w:sz w:val="29"/>
          <w:szCs w:val="29"/>
        </w:rPr>
        <w:t xml:space="preserve"> referido procedimento licitatório</w:t>
      </w:r>
      <w:r w:rsidR="007C6983">
        <w:rPr>
          <w:rFonts w:asciiTheme="minorHAnsi" w:hAnsiTheme="minorHAnsi"/>
          <w:sz w:val="29"/>
          <w:szCs w:val="29"/>
        </w:rPr>
        <w:t xml:space="preserve"> </w:t>
      </w:r>
      <w:r w:rsidR="00EB1E54">
        <w:rPr>
          <w:rFonts w:asciiTheme="minorHAnsi" w:hAnsiTheme="minorHAnsi"/>
          <w:sz w:val="29"/>
          <w:szCs w:val="29"/>
        </w:rPr>
        <w:t xml:space="preserve">tinha </w:t>
      </w:r>
      <w:r w:rsidR="007C6983">
        <w:rPr>
          <w:rFonts w:asciiTheme="minorHAnsi" w:hAnsiTheme="minorHAnsi"/>
          <w:sz w:val="29"/>
          <w:szCs w:val="29"/>
        </w:rPr>
        <w:t xml:space="preserve">por escopo </w:t>
      </w:r>
      <w:r w:rsidR="00EB1E54">
        <w:rPr>
          <w:rFonts w:asciiTheme="minorHAnsi" w:hAnsiTheme="minorHAnsi"/>
          <w:sz w:val="29"/>
          <w:szCs w:val="29"/>
        </w:rPr>
        <w:t>a aquisição de</w:t>
      </w:r>
      <w:r w:rsidR="00024090">
        <w:rPr>
          <w:rFonts w:asciiTheme="minorHAnsi" w:hAnsiTheme="minorHAnsi"/>
          <w:sz w:val="29"/>
          <w:szCs w:val="29"/>
        </w:rPr>
        <w:t xml:space="preserve"> (</w:t>
      </w:r>
      <w:r w:rsidR="000048A6">
        <w:rPr>
          <w:rFonts w:asciiTheme="minorHAnsi" w:hAnsiTheme="minorHAnsi"/>
          <w:sz w:val="29"/>
          <w:szCs w:val="29"/>
        </w:rPr>
        <w:t>a</w:t>
      </w:r>
      <w:r w:rsidR="00024090">
        <w:rPr>
          <w:rFonts w:asciiTheme="minorHAnsi" w:hAnsiTheme="minorHAnsi"/>
          <w:sz w:val="29"/>
          <w:szCs w:val="29"/>
        </w:rPr>
        <w:t>)</w:t>
      </w:r>
      <w:r w:rsidR="00EB1E54">
        <w:rPr>
          <w:rFonts w:asciiTheme="minorHAnsi" w:hAnsiTheme="minorHAnsi"/>
          <w:sz w:val="29"/>
          <w:szCs w:val="29"/>
        </w:rPr>
        <w:t xml:space="preserve"> 1.600.000 a 2.100.000 mochilas para alunos do ensino m</w:t>
      </w:r>
      <w:r w:rsidR="007C6983">
        <w:rPr>
          <w:rFonts w:asciiTheme="minorHAnsi" w:hAnsiTheme="minorHAnsi"/>
          <w:sz w:val="29"/>
          <w:szCs w:val="29"/>
        </w:rPr>
        <w:t>édio</w:t>
      </w:r>
      <w:r w:rsidR="00024090">
        <w:rPr>
          <w:rFonts w:asciiTheme="minorHAnsi" w:hAnsiTheme="minorHAnsi"/>
          <w:sz w:val="29"/>
          <w:szCs w:val="29"/>
        </w:rPr>
        <w:t>,</w:t>
      </w:r>
      <w:r w:rsidR="007C6983">
        <w:rPr>
          <w:rFonts w:asciiTheme="minorHAnsi" w:hAnsiTheme="minorHAnsi"/>
          <w:sz w:val="29"/>
          <w:szCs w:val="29"/>
        </w:rPr>
        <w:t xml:space="preserve"> </w:t>
      </w:r>
      <w:r w:rsidR="00024090">
        <w:rPr>
          <w:rFonts w:asciiTheme="minorHAnsi" w:hAnsiTheme="minorHAnsi"/>
          <w:sz w:val="29"/>
          <w:szCs w:val="29"/>
        </w:rPr>
        <w:t>(</w:t>
      </w:r>
      <w:r w:rsidR="000048A6">
        <w:rPr>
          <w:rFonts w:asciiTheme="minorHAnsi" w:hAnsiTheme="minorHAnsi"/>
          <w:sz w:val="29"/>
          <w:szCs w:val="29"/>
        </w:rPr>
        <w:t>b</w:t>
      </w:r>
      <w:r w:rsidR="00024090">
        <w:rPr>
          <w:rFonts w:asciiTheme="minorHAnsi" w:hAnsiTheme="minorHAnsi"/>
          <w:sz w:val="29"/>
          <w:szCs w:val="29"/>
        </w:rPr>
        <w:t>)</w:t>
      </w:r>
      <w:r w:rsidR="00EB1E54">
        <w:rPr>
          <w:rFonts w:asciiTheme="minorHAnsi" w:hAnsiTheme="minorHAnsi"/>
          <w:sz w:val="29"/>
          <w:szCs w:val="29"/>
        </w:rPr>
        <w:t xml:space="preserve"> </w:t>
      </w:r>
      <w:r w:rsidR="00024090">
        <w:rPr>
          <w:rFonts w:asciiTheme="minorHAnsi" w:hAnsiTheme="minorHAnsi"/>
          <w:sz w:val="29"/>
          <w:szCs w:val="29"/>
        </w:rPr>
        <w:t xml:space="preserve">de </w:t>
      </w:r>
      <w:r w:rsidR="00EB1E54">
        <w:rPr>
          <w:rFonts w:asciiTheme="minorHAnsi" w:hAnsiTheme="minorHAnsi"/>
          <w:sz w:val="29"/>
          <w:szCs w:val="29"/>
        </w:rPr>
        <w:t xml:space="preserve">1.800.000 a 2.400.000 </w:t>
      </w:r>
      <w:r w:rsidR="007C6983">
        <w:rPr>
          <w:rFonts w:asciiTheme="minorHAnsi" w:hAnsiTheme="minorHAnsi"/>
          <w:sz w:val="29"/>
          <w:szCs w:val="29"/>
        </w:rPr>
        <w:t xml:space="preserve">mochilas </w:t>
      </w:r>
      <w:r w:rsidR="00EB1E54">
        <w:rPr>
          <w:rFonts w:asciiTheme="minorHAnsi" w:hAnsiTheme="minorHAnsi"/>
          <w:sz w:val="29"/>
          <w:szCs w:val="29"/>
        </w:rPr>
        <w:t>para alunos do ensino fundamental</w:t>
      </w:r>
      <w:r w:rsidR="00024090">
        <w:rPr>
          <w:rFonts w:asciiTheme="minorHAnsi" w:hAnsiTheme="minorHAnsi"/>
          <w:sz w:val="29"/>
          <w:szCs w:val="29"/>
        </w:rPr>
        <w:t xml:space="preserve"> </w:t>
      </w:r>
      <w:r w:rsidR="00A52355">
        <w:rPr>
          <w:rFonts w:asciiTheme="minorHAnsi" w:hAnsiTheme="minorHAnsi"/>
          <w:sz w:val="29"/>
          <w:szCs w:val="29"/>
        </w:rPr>
        <w:t xml:space="preserve">II </w:t>
      </w:r>
      <w:r w:rsidR="00024090">
        <w:rPr>
          <w:rFonts w:asciiTheme="minorHAnsi" w:hAnsiTheme="minorHAnsi"/>
          <w:sz w:val="29"/>
          <w:szCs w:val="29"/>
        </w:rPr>
        <w:t>e (</w:t>
      </w:r>
      <w:r w:rsidR="000048A6">
        <w:rPr>
          <w:rFonts w:asciiTheme="minorHAnsi" w:hAnsiTheme="minorHAnsi"/>
          <w:sz w:val="29"/>
          <w:szCs w:val="29"/>
        </w:rPr>
        <w:t>c</w:t>
      </w:r>
      <w:r w:rsidR="00024090">
        <w:rPr>
          <w:rFonts w:asciiTheme="minorHAnsi" w:hAnsiTheme="minorHAnsi"/>
          <w:sz w:val="29"/>
          <w:szCs w:val="29"/>
        </w:rPr>
        <w:t>) de</w:t>
      </w:r>
      <w:r w:rsidR="00EB1E54">
        <w:rPr>
          <w:rFonts w:asciiTheme="minorHAnsi" w:hAnsiTheme="minorHAnsi"/>
          <w:sz w:val="29"/>
          <w:szCs w:val="29"/>
        </w:rPr>
        <w:t xml:space="preserve"> 700.000 a 1.200.000 </w:t>
      </w:r>
      <w:r w:rsidR="007C6983">
        <w:rPr>
          <w:rFonts w:asciiTheme="minorHAnsi" w:hAnsiTheme="minorHAnsi"/>
          <w:sz w:val="29"/>
          <w:szCs w:val="29"/>
        </w:rPr>
        <w:t xml:space="preserve">mochilas </w:t>
      </w:r>
      <w:r w:rsidR="00EB1E54">
        <w:rPr>
          <w:rFonts w:asciiTheme="minorHAnsi" w:hAnsiTheme="minorHAnsi"/>
          <w:sz w:val="29"/>
          <w:szCs w:val="29"/>
        </w:rPr>
        <w:t>para alunos do ensino fundamental I. Ao final, sagraram-se vencedor</w:t>
      </w:r>
      <w:r w:rsidR="00F57F3B">
        <w:rPr>
          <w:rFonts w:asciiTheme="minorHAnsi" w:hAnsiTheme="minorHAnsi"/>
          <w:sz w:val="29"/>
          <w:szCs w:val="29"/>
        </w:rPr>
        <w:t>a</w:t>
      </w:r>
      <w:r w:rsidR="00EB1E54">
        <w:rPr>
          <w:rFonts w:asciiTheme="minorHAnsi" w:hAnsiTheme="minorHAnsi"/>
          <w:sz w:val="29"/>
          <w:szCs w:val="29"/>
        </w:rPr>
        <w:t>s as sociedades empresárias</w:t>
      </w:r>
      <w:r w:rsidR="000048A6">
        <w:rPr>
          <w:rFonts w:asciiTheme="minorHAnsi" w:hAnsiTheme="minorHAnsi"/>
          <w:sz w:val="29"/>
          <w:szCs w:val="29"/>
        </w:rPr>
        <w:t xml:space="preserve"> CAPRICÓRNIO S/A e </w:t>
      </w:r>
      <w:proofErr w:type="spellStart"/>
      <w:r w:rsidR="000048A6">
        <w:rPr>
          <w:rFonts w:asciiTheme="minorHAnsi" w:hAnsiTheme="minorHAnsi"/>
          <w:sz w:val="29"/>
          <w:szCs w:val="29"/>
        </w:rPr>
        <w:t>Brink</w:t>
      </w:r>
      <w:proofErr w:type="spellEnd"/>
      <w:r w:rsidR="000048A6">
        <w:rPr>
          <w:rFonts w:asciiTheme="minorHAnsi" w:hAnsiTheme="minorHAnsi"/>
          <w:sz w:val="29"/>
          <w:szCs w:val="29"/>
        </w:rPr>
        <w:t xml:space="preserve"> Mobil Equipamentos Educacionais Ltda., consoante quadro abaixo</w:t>
      </w:r>
      <w:r w:rsidR="00EB1E54">
        <w:rPr>
          <w:rFonts w:asciiTheme="minorHAnsi" w:hAnsiTheme="minorHAnsi"/>
          <w:sz w:val="29"/>
          <w:szCs w:val="29"/>
        </w:rPr>
        <w:t>:</w:t>
      </w:r>
    </w:p>
    <w:p w14:paraId="2AF7EAC1" w14:textId="77777777" w:rsidR="007C6983" w:rsidRDefault="007C6983" w:rsidP="001E7305">
      <w:pPr>
        <w:tabs>
          <w:tab w:val="left" w:pos="2410"/>
        </w:tabs>
        <w:spacing w:before="120" w:after="120"/>
        <w:jc w:val="both"/>
        <w:rPr>
          <w:rFonts w:asciiTheme="minorHAnsi" w:hAnsiTheme="minorHAnsi"/>
          <w:sz w:val="29"/>
          <w:szCs w:val="29"/>
        </w:rPr>
      </w:pPr>
    </w:p>
    <w:tbl>
      <w:tblPr>
        <w:tblStyle w:val="Tabelacomgrade"/>
        <w:tblW w:w="0" w:type="auto"/>
        <w:tblInd w:w="108" w:type="dxa"/>
        <w:tblLayout w:type="fixed"/>
        <w:tblLook w:val="04A0" w:firstRow="1" w:lastRow="0" w:firstColumn="1" w:lastColumn="0" w:noHBand="0" w:noVBand="1"/>
      </w:tblPr>
      <w:tblGrid>
        <w:gridCol w:w="567"/>
        <w:gridCol w:w="851"/>
        <w:gridCol w:w="1134"/>
        <w:gridCol w:w="992"/>
        <w:gridCol w:w="1276"/>
        <w:gridCol w:w="1417"/>
        <w:gridCol w:w="1418"/>
        <w:gridCol w:w="1406"/>
      </w:tblGrid>
      <w:tr w:rsidR="007C6983" w14:paraId="36548330" w14:textId="77777777" w:rsidTr="005B7376">
        <w:tc>
          <w:tcPr>
            <w:tcW w:w="567" w:type="dxa"/>
          </w:tcPr>
          <w:p w14:paraId="623B5A9A" w14:textId="3F7D4C06" w:rsidR="00EB1E54" w:rsidRPr="00024090" w:rsidRDefault="00EB1E54" w:rsidP="007C6983">
            <w:pPr>
              <w:tabs>
                <w:tab w:val="left" w:pos="2410"/>
              </w:tabs>
              <w:spacing w:before="120" w:after="120"/>
              <w:jc w:val="both"/>
              <w:rPr>
                <w:rFonts w:asciiTheme="minorHAnsi" w:hAnsiTheme="minorHAnsi"/>
                <w:b/>
                <w:sz w:val="13"/>
                <w:szCs w:val="29"/>
              </w:rPr>
            </w:pPr>
            <w:r w:rsidRPr="00024090">
              <w:rPr>
                <w:rFonts w:asciiTheme="minorHAnsi" w:hAnsiTheme="minorHAnsi"/>
                <w:b/>
                <w:sz w:val="13"/>
                <w:szCs w:val="29"/>
              </w:rPr>
              <w:t>Lote</w:t>
            </w:r>
          </w:p>
        </w:tc>
        <w:tc>
          <w:tcPr>
            <w:tcW w:w="851" w:type="dxa"/>
          </w:tcPr>
          <w:p w14:paraId="1A0FC0D5" w14:textId="365CECA3" w:rsidR="00EB1E54" w:rsidRPr="007C6983" w:rsidRDefault="00EB1E54" w:rsidP="007C6983">
            <w:pPr>
              <w:tabs>
                <w:tab w:val="left" w:pos="2410"/>
              </w:tabs>
              <w:spacing w:before="120" w:after="120"/>
              <w:jc w:val="both"/>
              <w:rPr>
                <w:rFonts w:asciiTheme="minorHAnsi" w:hAnsiTheme="minorHAnsi"/>
                <w:b/>
                <w:sz w:val="13"/>
                <w:szCs w:val="29"/>
              </w:rPr>
            </w:pPr>
            <w:r w:rsidRPr="007C6983">
              <w:rPr>
                <w:rFonts w:asciiTheme="minorHAnsi" w:hAnsiTheme="minorHAnsi"/>
                <w:b/>
                <w:sz w:val="13"/>
                <w:szCs w:val="29"/>
              </w:rPr>
              <w:t>Preço unitário</w:t>
            </w:r>
            <w:r w:rsidR="00D45263" w:rsidRPr="007C6983">
              <w:rPr>
                <w:rFonts w:asciiTheme="minorHAnsi" w:hAnsiTheme="minorHAnsi"/>
                <w:b/>
                <w:sz w:val="13"/>
                <w:szCs w:val="29"/>
              </w:rPr>
              <w:t xml:space="preserve"> </w:t>
            </w:r>
          </w:p>
        </w:tc>
        <w:tc>
          <w:tcPr>
            <w:tcW w:w="1134" w:type="dxa"/>
          </w:tcPr>
          <w:p w14:paraId="69655AA8" w14:textId="3E30C65A" w:rsidR="00EB1E54" w:rsidRPr="007C6983" w:rsidRDefault="00EB1E54" w:rsidP="007C6983">
            <w:pPr>
              <w:tabs>
                <w:tab w:val="left" w:pos="2410"/>
              </w:tabs>
              <w:spacing w:before="120" w:after="120"/>
              <w:jc w:val="both"/>
              <w:rPr>
                <w:rFonts w:asciiTheme="minorHAnsi" w:hAnsiTheme="minorHAnsi"/>
                <w:b/>
                <w:sz w:val="13"/>
                <w:szCs w:val="29"/>
              </w:rPr>
            </w:pPr>
            <w:r w:rsidRPr="007C6983">
              <w:rPr>
                <w:rFonts w:asciiTheme="minorHAnsi" w:hAnsiTheme="minorHAnsi"/>
                <w:b/>
                <w:sz w:val="13"/>
                <w:szCs w:val="29"/>
              </w:rPr>
              <w:t>Quantidade mínima</w:t>
            </w:r>
          </w:p>
        </w:tc>
        <w:tc>
          <w:tcPr>
            <w:tcW w:w="992" w:type="dxa"/>
          </w:tcPr>
          <w:p w14:paraId="7053D078" w14:textId="6D8E2653" w:rsidR="00EB1E54" w:rsidRPr="007C6983" w:rsidRDefault="00EB1E54" w:rsidP="007C6983">
            <w:pPr>
              <w:tabs>
                <w:tab w:val="left" w:pos="2410"/>
              </w:tabs>
              <w:spacing w:before="120" w:after="120"/>
              <w:jc w:val="both"/>
              <w:rPr>
                <w:rFonts w:asciiTheme="minorHAnsi" w:hAnsiTheme="minorHAnsi"/>
                <w:b/>
                <w:sz w:val="13"/>
                <w:szCs w:val="29"/>
              </w:rPr>
            </w:pPr>
            <w:r w:rsidRPr="007C6983">
              <w:rPr>
                <w:rFonts w:asciiTheme="minorHAnsi" w:hAnsiTheme="minorHAnsi"/>
                <w:b/>
                <w:sz w:val="13"/>
                <w:szCs w:val="29"/>
              </w:rPr>
              <w:t>Quantidade máxima</w:t>
            </w:r>
          </w:p>
        </w:tc>
        <w:tc>
          <w:tcPr>
            <w:tcW w:w="1276" w:type="dxa"/>
          </w:tcPr>
          <w:p w14:paraId="5A718BF2" w14:textId="01614181" w:rsidR="00EB1E54" w:rsidRPr="007C6983" w:rsidRDefault="00EB1E54" w:rsidP="007C6983">
            <w:pPr>
              <w:tabs>
                <w:tab w:val="left" w:pos="2410"/>
              </w:tabs>
              <w:spacing w:before="120" w:after="120"/>
              <w:jc w:val="both"/>
              <w:rPr>
                <w:rFonts w:asciiTheme="minorHAnsi" w:hAnsiTheme="minorHAnsi"/>
                <w:b/>
                <w:sz w:val="13"/>
                <w:szCs w:val="29"/>
              </w:rPr>
            </w:pPr>
            <w:r w:rsidRPr="007C6983">
              <w:rPr>
                <w:rFonts w:asciiTheme="minorHAnsi" w:hAnsiTheme="minorHAnsi"/>
                <w:b/>
                <w:sz w:val="13"/>
                <w:szCs w:val="29"/>
              </w:rPr>
              <w:t>Objeto</w:t>
            </w:r>
          </w:p>
        </w:tc>
        <w:tc>
          <w:tcPr>
            <w:tcW w:w="1417" w:type="dxa"/>
          </w:tcPr>
          <w:p w14:paraId="5112A299" w14:textId="2438C367" w:rsidR="00EB1E54" w:rsidRPr="007C6983" w:rsidRDefault="00D45263" w:rsidP="007C6983">
            <w:pPr>
              <w:tabs>
                <w:tab w:val="left" w:pos="2410"/>
              </w:tabs>
              <w:spacing w:before="120" w:after="120"/>
              <w:jc w:val="both"/>
              <w:rPr>
                <w:rFonts w:asciiTheme="minorHAnsi" w:hAnsiTheme="minorHAnsi"/>
                <w:b/>
                <w:sz w:val="13"/>
                <w:szCs w:val="29"/>
              </w:rPr>
            </w:pPr>
            <w:r w:rsidRPr="007C6983">
              <w:rPr>
                <w:rFonts w:asciiTheme="minorHAnsi" w:hAnsiTheme="minorHAnsi"/>
                <w:b/>
                <w:sz w:val="13"/>
                <w:szCs w:val="29"/>
              </w:rPr>
              <w:t>Valor t</w:t>
            </w:r>
            <w:r w:rsidR="00EB1E54" w:rsidRPr="007C6983">
              <w:rPr>
                <w:rFonts w:asciiTheme="minorHAnsi" w:hAnsiTheme="minorHAnsi"/>
                <w:b/>
                <w:sz w:val="13"/>
                <w:szCs w:val="29"/>
              </w:rPr>
              <w:t>otal mínimo</w:t>
            </w:r>
          </w:p>
        </w:tc>
        <w:tc>
          <w:tcPr>
            <w:tcW w:w="1418" w:type="dxa"/>
          </w:tcPr>
          <w:p w14:paraId="52F49FB2" w14:textId="55C853C3" w:rsidR="00EB1E54" w:rsidRPr="007C6983" w:rsidRDefault="00D45263" w:rsidP="007C6983">
            <w:pPr>
              <w:tabs>
                <w:tab w:val="left" w:pos="2410"/>
              </w:tabs>
              <w:spacing w:before="120" w:after="120"/>
              <w:jc w:val="both"/>
              <w:rPr>
                <w:rFonts w:asciiTheme="minorHAnsi" w:hAnsiTheme="minorHAnsi"/>
                <w:b/>
                <w:sz w:val="13"/>
                <w:szCs w:val="29"/>
              </w:rPr>
            </w:pPr>
            <w:r w:rsidRPr="007C6983">
              <w:rPr>
                <w:rFonts w:asciiTheme="minorHAnsi" w:hAnsiTheme="minorHAnsi"/>
                <w:b/>
                <w:sz w:val="13"/>
                <w:szCs w:val="29"/>
              </w:rPr>
              <w:t>Valor total máximo</w:t>
            </w:r>
          </w:p>
        </w:tc>
        <w:tc>
          <w:tcPr>
            <w:tcW w:w="1406" w:type="dxa"/>
          </w:tcPr>
          <w:p w14:paraId="0D9F60E2" w14:textId="6874D6D1" w:rsidR="00EB1E54" w:rsidRPr="007C6983" w:rsidRDefault="00D45263" w:rsidP="007C6983">
            <w:pPr>
              <w:tabs>
                <w:tab w:val="left" w:pos="2410"/>
              </w:tabs>
              <w:spacing w:before="120" w:after="120"/>
              <w:jc w:val="both"/>
              <w:rPr>
                <w:rFonts w:asciiTheme="minorHAnsi" w:hAnsiTheme="minorHAnsi"/>
                <w:b/>
                <w:sz w:val="13"/>
                <w:szCs w:val="29"/>
              </w:rPr>
            </w:pPr>
            <w:r w:rsidRPr="007C6983">
              <w:rPr>
                <w:rFonts w:asciiTheme="minorHAnsi" w:hAnsiTheme="minorHAnsi"/>
                <w:b/>
                <w:sz w:val="13"/>
                <w:szCs w:val="29"/>
              </w:rPr>
              <w:t>Vencedor</w:t>
            </w:r>
            <w:r w:rsidR="007C6983" w:rsidRPr="007C6983">
              <w:rPr>
                <w:rFonts w:asciiTheme="minorHAnsi" w:hAnsiTheme="minorHAnsi"/>
                <w:b/>
                <w:sz w:val="13"/>
                <w:szCs w:val="29"/>
              </w:rPr>
              <w:t>a</w:t>
            </w:r>
          </w:p>
        </w:tc>
      </w:tr>
      <w:tr w:rsidR="007C6983" w14:paraId="47EA5DAA" w14:textId="77777777" w:rsidTr="005B7376">
        <w:tc>
          <w:tcPr>
            <w:tcW w:w="567" w:type="dxa"/>
          </w:tcPr>
          <w:p w14:paraId="63398E0B" w14:textId="2811859F" w:rsidR="00EB1E54" w:rsidRPr="007C6983" w:rsidRDefault="00D4526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1</w:t>
            </w:r>
          </w:p>
        </w:tc>
        <w:tc>
          <w:tcPr>
            <w:tcW w:w="851" w:type="dxa"/>
          </w:tcPr>
          <w:p w14:paraId="320B3262" w14:textId="7ADAC543" w:rsidR="00EB1E54" w:rsidRPr="007C6983" w:rsidRDefault="00D4526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R$ 9,50</w:t>
            </w:r>
          </w:p>
        </w:tc>
        <w:tc>
          <w:tcPr>
            <w:tcW w:w="1134" w:type="dxa"/>
          </w:tcPr>
          <w:p w14:paraId="7298B323" w14:textId="22558B30" w:rsidR="00EB1E54" w:rsidRPr="007C6983" w:rsidRDefault="00D4526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1.600.000</w:t>
            </w:r>
          </w:p>
        </w:tc>
        <w:tc>
          <w:tcPr>
            <w:tcW w:w="992" w:type="dxa"/>
          </w:tcPr>
          <w:p w14:paraId="671D483D" w14:textId="46C98329" w:rsidR="00EB1E54" w:rsidRPr="007C6983" w:rsidRDefault="00D4526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2.100.000</w:t>
            </w:r>
          </w:p>
        </w:tc>
        <w:tc>
          <w:tcPr>
            <w:tcW w:w="1276" w:type="dxa"/>
          </w:tcPr>
          <w:p w14:paraId="69693608" w14:textId="140AEA82" w:rsidR="00EB1E54" w:rsidRPr="004F5F4B" w:rsidRDefault="00D45263" w:rsidP="007C6983">
            <w:pPr>
              <w:tabs>
                <w:tab w:val="left" w:pos="2410"/>
              </w:tabs>
              <w:spacing w:before="120" w:after="120"/>
              <w:jc w:val="both"/>
              <w:rPr>
                <w:rFonts w:asciiTheme="minorHAnsi" w:hAnsiTheme="minorHAnsi"/>
                <w:sz w:val="15"/>
                <w:szCs w:val="15"/>
              </w:rPr>
            </w:pPr>
            <w:r w:rsidRPr="004F5F4B">
              <w:rPr>
                <w:rFonts w:asciiTheme="minorHAnsi" w:hAnsiTheme="minorHAnsi"/>
                <w:sz w:val="15"/>
                <w:szCs w:val="15"/>
              </w:rPr>
              <w:t>Mochila escolar ensino médio</w:t>
            </w:r>
          </w:p>
        </w:tc>
        <w:tc>
          <w:tcPr>
            <w:tcW w:w="1417" w:type="dxa"/>
          </w:tcPr>
          <w:p w14:paraId="044AC400" w14:textId="26999FDD" w:rsidR="00EB1E54" w:rsidRPr="007C6983" w:rsidRDefault="00D4526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R$ 15.200.000,00</w:t>
            </w:r>
          </w:p>
        </w:tc>
        <w:tc>
          <w:tcPr>
            <w:tcW w:w="1418" w:type="dxa"/>
          </w:tcPr>
          <w:p w14:paraId="434DE77A" w14:textId="6E96AB9D" w:rsidR="00EB1E54" w:rsidRPr="007C6983" w:rsidRDefault="00D4526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R$ 19.950.000,00</w:t>
            </w:r>
          </w:p>
        </w:tc>
        <w:tc>
          <w:tcPr>
            <w:tcW w:w="1406" w:type="dxa"/>
          </w:tcPr>
          <w:p w14:paraId="1EB604FF" w14:textId="47479F76" w:rsidR="00EB1E54" w:rsidRPr="00024090" w:rsidRDefault="00361980" w:rsidP="007C6983">
            <w:pPr>
              <w:tabs>
                <w:tab w:val="left" w:pos="2410"/>
              </w:tabs>
              <w:spacing w:before="120" w:after="120"/>
              <w:jc w:val="both"/>
              <w:rPr>
                <w:rFonts w:asciiTheme="minorHAnsi" w:hAnsiTheme="minorHAnsi"/>
                <w:b/>
                <w:sz w:val="15"/>
                <w:szCs w:val="15"/>
              </w:rPr>
            </w:pPr>
            <w:r w:rsidRPr="00024090">
              <w:rPr>
                <w:rFonts w:asciiTheme="minorHAnsi" w:hAnsiTheme="minorHAnsi"/>
                <w:b/>
                <w:sz w:val="15"/>
                <w:szCs w:val="15"/>
              </w:rPr>
              <w:t>CAPRICÓRNIO</w:t>
            </w:r>
            <w:r w:rsidR="00D45263" w:rsidRPr="00024090">
              <w:rPr>
                <w:rFonts w:asciiTheme="minorHAnsi" w:hAnsiTheme="minorHAnsi"/>
                <w:b/>
                <w:sz w:val="15"/>
                <w:szCs w:val="15"/>
              </w:rPr>
              <w:t xml:space="preserve"> S/A</w:t>
            </w:r>
          </w:p>
        </w:tc>
      </w:tr>
      <w:tr w:rsidR="007C6983" w14:paraId="3247B5FC" w14:textId="77777777" w:rsidTr="005B7376">
        <w:tc>
          <w:tcPr>
            <w:tcW w:w="567" w:type="dxa"/>
          </w:tcPr>
          <w:p w14:paraId="051810FD" w14:textId="433FED25" w:rsidR="00EB1E54" w:rsidRPr="007C6983" w:rsidRDefault="00D4526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2</w:t>
            </w:r>
          </w:p>
        </w:tc>
        <w:tc>
          <w:tcPr>
            <w:tcW w:w="851" w:type="dxa"/>
          </w:tcPr>
          <w:p w14:paraId="07505F4E" w14:textId="4EDF1B86" w:rsidR="00EB1E54" w:rsidRPr="007C6983" w:rsidRDefault="00D4526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R$ 11,39</w:t>
            </w:r>
          </w:p>
        </w:tc>
        <w:tc>
          <w:tcPr>
            <w:tcW w:w="1134" w:type="dxa"/>
          </w:tcPr>
          <w:p w14:paraId="3164D8F3" w14:textId="3BB983C0" w:rsidR="00EB1E54" w:rsidRPr="007C6983" w:rsidRDefault="00D4526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1.800.000</w:t>
            </w:r>
          </w:p>
        </w:tc>
        <w:tc>
          <w:tcPr>
            <w:tcW w:w="992" w:type="dxa"/>
          </w:tcPr>
          <w:p w14:paraId="04E3C32A" w14:textId="57003E01" w:rsidR="00EB1E54" w:rsidRPr="007C6983" w:rsidRDefault="00D4526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2.400.000</w:t>
            </w:r>
          </w:p>
        </w:tc>
        <w:tc>
          <w:tcPr>
            <w:tcW w:w="1276" w:type="dxa"/>
          </w:tcPr>
          <w:p w14:paraId="30C2D06A" w14:textId="19323A74" w:rsidR="00EB1E54" w:rsidRPr="004F5F4B" w:rsidRDefault="00D45263" w:rsidP="007C6983">
            <w:pPr>
              <w:tabs>
                <w:tab w:val="left" w:pos="2410"/>
              </w:tabs>
              <w:spacing w:before="120" w:after="120"/>
              <w:jc w:val="both"/>
              <w:rPr>
                <w:rFonts w:asciiTheme="minorHAnsi" w:hAnsiTheme="minorHAnsi"/>
                <w:sz w:val="15"/>
                <w:szCs w:val="15"/>
              </w:rPr>
            </w:pPr>
            <w:r w:rsidRPr="004F5F4B">
              <w:rPr>
                <w:rFonts w:asciiTheme="minorHAnsi" w:hAnsiTheme="minorHAnsi"/>
                <w:sz w:val="15"/>
                <w:szCs w:val="15"/>
              </w:rPr>
              <w:t>Mochila escolar ensino fundamental II</w:t>
            </w:r>
          </w:p>
        </w:tc>
        <w:tc>
          <w:tcPr>
            <w:tcW w:w="1417" w:type="dxa"/>
          </w:tcPr>
          <w:p w14:paraId="3CC24827" w14:textId="6E9A8AF5" w:rsidR="00EB1E54" w:rsidRPr="007C6983" w:rsidRDefault="007C698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R$ 20.502.000,00</w:t>
            </w:r>
          </w:p>
        </w:tc>
        <w:tc>
          <w:tcPr>
            <w:tcW w:w="1418" w:type="dxa"/>
          </w:tcPr>
          <w:p w14:paraId="0456CB40" w14:textId="56CCE4FA" w:rsidR="00EB1E54" w:rsidRPr="007C6983" w:rsidRDefault="007C698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R$ 27.336.000,00</w:t>
            </w:r>
          </w:p>
        </w:tc>
        <w:tc>
          <w:tcPr>
            <w:tcW w:w="1406" w:type="dxa"/>
          </w:tcPr>
          <w:p w14:paraId="10C009E1" w14:textId="20172AED" w:rsidR="00EB1E54" w:rsidRPr="00024090" w:rsidRDefault="00361980" w:rsidP="007C6983">
            <w:pPr>
              <w:tabs>
                <w:tab w:val="left" w:pos="2410"/>
              </w:tabs>
              <w:spacing w:before="120" w:after="120"/>
              <w:jc w:val="both"/>
              <w:rPr>
                <w:rFonts w:asciiTheme="minorHAnsi" w:hAnsiTheme="minorHAnsi"/>
                <w:b/>
                <w:sz w:val="15"/>
                <w:szCs w:val="15"/>
              </w:rPr>
            </w:pPr>
            <w:r w:rsidRPr="00024090">
              <w:rPr>
                <w:rFonts w:asciiTheme="minorHAnsi" w:hAnsiTheme="minorHAnsi"/>
                <w:b/>
                <w:sz w:val="15"/>
                <w:szCs w:val="15"/>
              </w:rPr>
              <w:t>CAPRICÓRNIO</w:t>
            </w:r>
            <w:r w:rsidR="00D45263" w:rsidRPr="00024090">
              <w:rPr>
                <w:rFonts w:asciiTheme="minorHAnsi" w:hAnsiTheme="minorHAnsi"/>
                <w:b/>
                <w:sz w:val="15"/>
                <w:szCs w:val="15"/>
              </w:rPr>
              <w:t xml:space="preserve"> S/A</w:t>
            </w:r>
          </w:p>
        </w:tc>
      </w:tr>
      <w:tr w:rsidR="007C6983" w14:paraId="57DFCB0B" w14:textId="77777777" w:rsidTr="005B7376">
        <w:tc>
          <w:tcPr>
            <w:tcW w:w="567" w:type="dxa"/>
          </w:tcPr>
          <w:p w14:paraId="041D55B3" w14:textId="067969C1" w:rsidR="00EB1E54" w:rsidRPr="007C6983" w:rsidRDefault="00D4526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3</w:t>
            </w:r>
          </w:p>
        </w:tc>
        <w:tc>
          <w:tcPr>
            <w:tcW w:w="851" w:type="dxa"/>
          </w:tcPr>
          <w:p w14:paraId="746D5CA3" w14:textId="602FBC3E" w:rsidR="00EB1E54" w:rsidRPr="007C6983" w:rsidRDefault="00D4526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R$ 6,50</w:t>
            </w:r>
          </w:p>
        </w:tc>
        <w:tc>
          <w:tcPr>
            <w:tcW w:w="1134" w:type="dxa"/>
          </w:tcPr>
          <w:p w14:paraId="2287C44A" w14:textId="3F57A3B9" w:rsidR="00EB1E54" w:rsidRPr="007C6983" w:rsidRDefault="00D4526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700.000</w:t>
            </w:r>
          </w:p>
        </w:tc>
        <w:tc>
          <w:tcPr>
            <w:tcW w:w="992" w:type="dxa"/>
          </w:tcPr>
          <w:p w14:paraId="4D821416" w14:textId="2030D79C" w:rsidR="00EB1E54" w:rsidRPr="007C6983" w:rsidRDefault="00D4526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1.200.000</w:t>
            </w:r>
          </w:p>
        </w:tc>
        <w:tc>
          <w:tcPr>
            <w:tcW w:w="1276" w:type="dxa"/>
          </w:tcPr>
          <w:p w14:paraId="12497B98" w14:textId="29DCBED2" w:rsidR="00EB1E54" w:rsidRPr="004F5F4B" w:rsidRDefault="00D45263" w:rsidP="007C6983">
            <w:pPr>
              <w:tabs>
                <w:tab w:val="left" w:pos="2410"/>
              </w:tabs>
              <w:spacing w:before="120" w:after="120"/>
              <w:jc w:val="both"/>
              <w:rPr>
                <w:rFonts w:asciiTheme="minorHAnsi" w:hAnsiTheme="minorHAnsi"/>
                <w:sz w:val="15"/>
                <w:szCs w:val="15"/>
              </w:rPr>
            </w:pPr>
            <w:r w:rsidRPr="004F5F4B">
              <w:rPr>
                <w:rFonts w:asciiTheme="minorHAnsi" w:hAnsiTheme="minorHAnsi"/>
                <w:sz w:val="15"/>
                <w:szCs w:val="15"/>
              </w:rPr>
              <w:t>Mochila escolar ensino fundamental I</w:t>
            </w:r>
          </w:p>
        </w:tc>
        <w:tc>
          <w:tcPr>
            <w:tcW w:w="1417" w:type="dxa"/>
          </w:tcPr>
          <w:p w14:paraId="28172367" w14:textId="26BF296D" w:rsidR="00EB1E54" w:rsidRPr="007C6983" w:rsidRDefault="007C698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R$ 4.550.000,00</w:t>
            </w:r>
          </w:p>
        </w:tc>
        <w:tc>
          <w:tcPr>
            <w:tcW w:w="1418" w:type="dxa"/>
          </w:tcPr>
          <w:p w14:paraId="1AB5EE34" w14:textId="0D7921AA" w:rsidR="00EB1E54" w:rsidRPr="007C6983" w:rsidRDefault="007C6983" w:rsidP="007C6983">
            <w:pPr>
              <w:tabs>
                <w:tab w:val="left" w:pos="2410"/>
              </w:tabs>
              <w:spacing w:before="120" w:after="120"/>
              <w:jc w:val="both"/>
              <w:rPr>
                <w:rFonts w:asciiTheme="minorHAnsi" w:hAnsiTheme="minorHAnsi"/>
                <w:sz w:val="15"/>
                <w:szCs w:val="15"/>
              </w:rPr>
            </w:pPr>
            <w:r w:rsidRPr="007C6983">
              <w:rPr>
                <w:rFonts w:asciiTheme="minorHAnsi" w:hAnsiTheme="minorHAnsi"/>
                <w:sz w:val="15"/>
                <w:szCs w:val="15"/>
              </w:rPr>
              <w:t>R$ 7.800.000,00</w:t>
            </w:r>
          </w:p>
        </w:tc>
        <w:tc>
          <w:tcPr>
            <w:tcW w:w="1406" w:type="dxa"/>
          </w:tcPr>
          <w:p w14:paraId="507FF4D1" w14:textId="78891FC9" w:rsidR="00EB1E54" w:rsidRPr="005B7376" w:rsidRDefault="00D45263" w:rsidP="005B7376">
            <w:pPr>
              <w:tabs>
                <w:tab w:val="left" w:pos="2410"/>
              </w:tabs>
              <w:spacing w:before="120" w:after="120"/>
              <w:jc w:val="both"/>
              <w:rPr>
                <w:rFonts w:asciiTheme="minorHAnsi" w:hAnsiTheme="minorHAnsi"/>
                <w:sz w:val="14"/>
                <w:szCs w:val="14"/>
              </w:rPr>
            </w:pPr>
            <w:proofErr w:type="spellStart"/>
            <w:r w:rsidRPr="005B7376">
              <w:rPr>
                <w:rFonts w:asciiTheme="minorHAnsi" w:hAnsiTheme="minorHAnsi"/>
                <w:sz w:val="14"/>
                <w:szCs w:val="14"/>
              </w:rPr>
              <w:t>Brink</w:t>
            </w:r>
            <w:proofErr w:type="spellEnd"/>
            <w:r w:rsidRPr="005B7376">
              <w:rPr>
                <w:rFonts w:asciiTheme="minorHAnsi" w:hAnsiTheme="minorHAnsi"/>
                <w:sz w:val="14"/>
                <w:szCs w:val="14"/>
              </w:rPr>
              <w:t xml:space="preserve"> Mobil Equipamentos Educaciona</w:t>
            </w:r>
            <w:r w:rsidR="005B7376" w:rsidRPr="005B7376">
              <w:rPr>
                <w:rFonts w:asciiTheme="minorHAnsi" w:hAnsiTheme="minorHAnsi"/>
                <w:sz w:val="14"/>
                <w:szCs w:val="14"/>
              </w:rPr>
              <w:t>is</w:t>
            </w:r>
            <w:r w:rsidRPr="005B7376">
              <w:rPr>
                <w:rFonts w:asciiTheme="minorHAnsi" w:hAnsiTheme="minorHAnsi"/>
                <w:sz w:val="14"/>
                <w:szCs w:val="14"/>
              </w:rPr>
              <w:t xml:space="preserve"> Ltda.</w:t>
            </w:r>
          </w:p>
        </w:tc>
      </w:tr>
      <w:tr w:rsidR="007C6983" w14:paraId="025DB9FB" w14:textId="5E8C153A" w:rsidTr="005B7376">
        <w:tblPrEx>
          <w:tblCellMar>
            <w:left w:w="70" w:type="dxa"/>
            <w:right w:w="70" w:type="dxa"/>
          </w:tblCellMar>
          <w:tblLook w:val="0000" w:firstRow="0" w:lastRow="0" w:firstColumn="0" w:lastColumn="0" w:noHBand="0" w:noVBand="0"/>
        </w:tblPrEx>
        <w:trPr>
          <w:gridBefore w:val="5"/>
          <w:gridAfter w:val="1"/>
          <w:wBefore w:w="4820" w:type="dxa"/>
          <w:wAfter w:w="1406" w:type="dxa"/>
          <w:trHeight w:val="514"/>
        </w:trPr>
        <w:tc>
          <w:tcPr>
            <w:tcW w:w="1417" w:type="dxa"/>
          </w:tcPr>
          <w:p w14:paraId="6ABD7C7D" w14:textId="15C6E350" w:rsidR="007C6983" w:rsidRPr="000048A6" w:rsidRDefault="007C6983" w:rsidP="007C6983">
            <w:pPr>
              <w:tabs>
                <w:tab w:val="left" w:pos="2410"/>
              </w:tabs>
              <w:spacing w:before="120" w:after="120"/>
              <w:jc w:val="both"/>
              <w:rPr>
                <w:rFonts w:asciiTheme="minorHAnsi" w:hAnsiTheme="minorHAnsi"/>
                <w:b/>
                <w:sz w:val="15"/>
                <w:szCs w:val="15"/>
              </w:rPr>
            </w:pPr>
            <w:r w:rsidRPr="000048A6">
              <w:rPr>
                <w:rFonts w:asciiTheme="minorHAnsi" w:hAnsiTheme="minorHAnsi"/>
                <w:b/>
                <w:sz w:val="15"/>
                <w:szCs w:val="15"/>
              </w:rPr>
              <w:t>R$ 40.252.000,00</w:t>
            </w:r>
          </w:p>
        </w:tc>
        <w:tc>
          <w:tcPr>
            <w:tcW w:w="1418" w:type="dxa"/>
          </w:tcPr>
          <w:p w14:paraId="3F174995" w14:textId="48D9D95E" w:rsidR="007C6983" w:rsidRPr="000048A6" w:rsidRDefault="007C6983" w:rsidP="007C6983">
            <w:pPr>
              <w:tabs>
                <w:tab w:val="left" w:pos="2410"/>
              </w:tabs>
              <w:spacing w:before="120" w:after="120"/>
              <w:jc w:val="both"/>
              <w:rPr>
                <w:rFonts w:asciiTheme="minorHAnsi" w:hAnsiTheme="minorHAnsi"/>
                <w:b/>
                <w:sz w:val="15"/>
                <w:szCs w:val="15"/>
              </w:rPr>
            </w:pPr>
            <w:r w:rsidRPr="000048A6">
              <w:rPr>
                <w:rFonts w:asciiTheme="minorHAnsi" w:hAnsiTheme="minorHAnsi"/>
                <w:b/>
                <w:sz w:val="15"/>
                <w:szCs w:val="15"/>
              </w:rPr>
              <w:t>R$ 55.086.000,00</w:t>
            </w:r>
          </w:p>
        </w:tc>
      </w:tr>
    </w:tbl>
    <w:p w14:paraId="53242110" w14:textId="6EDEF3E7" w:rsidR="00EB1E54" w:rsidRDefault="00E36DBA" w:rsidP="001E7305">
      <w:pPr>
        <w:tabs>
          <w:tab w:val="left" w:pos="2410"/>
        </w:tabs>
        <w:spacing w:before="120" w:after="120"/>
        <w:jc w:val="both"/>
        <w:rPr>
          <w:rFonts w:asciiTheme="minorHAnsi" w:hAnsiTheme="minorHAnsi"/>
          <w:sz w:val="29"/>
          <w:szCs w:val="29"/>
        </w:rPr>
      </w:pPr>
      <w:r>
        <w:rPr>
          <w:rFonts w:asciiTheme="minorHAnsi" w:hAnsiTheme="minorHAnsi"/>
          <w:sz w:val="29"/>
          <w:szCs w:val="29"/>
        </w:rPr>
        <w:lastRenderedPageBreak/>
        <w:tab/>
        <w:t xml:space="preserve">Ainda </w:t>
      </w:r>
      <w:r w:rsidR="00024090">
        <w:rPr>
          <w:rFonts w:asciiTheme="minorHAnsi" w:hAnsiTheme="minorHAnsi"/>
          <w:sz w:val="29"/>
          <w:szCs w:val="29"/>
        </w:rPr>
        <w:t xml:space="preserve">conforme a </w:t>
      </w:r>
      <w:r>
        <w:rPr>
          <w:rFonts w:asciiTheme="minorHAnsi" w:hAnsiTheme="minorHAnsi"/>
          <w:sz w:val="29"/>
          <w:szCs w:val="29"/>
        </w:rPr>
        <w:t xml:space="preserve">representação, a empresa CAPRICÓRNIO teria </w:t>
      </w:r>
      <w:r w:rsidRPr="00ED6DD5">
        <w:rPr>
          <w:rFonts w:asciiTheme="minorHAnsi" w:hAnsiTheme="minorHAnsi"/>
          <w:sz w:val="29"/>
          <w:szCs w:val="29"/>
        </w:rPr>
        <w:t xml:space="preserve">recebido </w:t>
      </w:r>
      <w:r w:rsidR="00D25308" w:rsidRPr="00ED6DD5">
        <w:rPr>
          <w:rFonts w:asciiTheme="minorHAnsi" w:hAnsiTheme="minorHAnsi"/>
          <w:sz w:val="29"/>
          <w:szCs w:val="29"/>
        </w:rPr>
        <w:t>R$ 3</w:t>
      </w:r>
      <w:r w:rsidR="00ED6DD5" w:rsidRPr="00ED6DD5">
        <w:rPr>
          <w:rFonts w:asciiTheme="minorHAnsi" w:hAnsiTheme="minorHAnsi"/>
          <w:sz w:val="29"/>
          <w:szCs w:val="29"/>
        </w:rPr>
        <w:t>2</w:t>
      </w:r>
      <w:r w:rsidR="00D25308" w:rsidRPr="00ED6DD5">
        <w:rPr>
          <w:rFonts w:asciiTheme="minorHAnsi" w:hAnsiTheme="minorHAnsi"/>
          <w:sz w:val="29"/>
          <w:szCs w:val="29"/>
        </w:rPr>
        <w:t>.</w:t>
      </w:r>
      <w:r w:rsidR="00ED6DD5" w:rsidRPr="00ED6DD5">
        <w:rPr>
          <w:rFonts w:asciiTheme="minorHAnsi" w:hAnsiTheme="minorHAnsi"/>
          <w:sz w:val="29"/>
          <w:szCs w:val="29"/>
        </w:rPr>
        <w:t>721.361,80</w:t>
      </w:r>
      <w:r>
        <w:rPr>
          <w:rFonts w:asciiTheme="minorHAnsi" w:hAnsiTheme="minorHAnsi"/>
          <w:sz w:val="29"/>
          <w:szCs w:val="29"/>
        </w:rPr>
        <w:t xml:space="preserve"> pelo fornecimento de mochilas </w:t>
      </w:r>
      <w:r w:rsidR="00BD0B27">
        <w:rPr>
          <w:rFonts w:asciiTheme="minorHAnsi" w:hAnsiTheme="minorHAnsi"/>
          <w:sz w:val="29"/>
          <w:szCs w:val="29"/>
        </w:rPr>
        <w:t xml:space="preserve">para os </w:t>
      </w:r>
      <w:r>
        <w:rPr>
          <w:rFonts w:asciiTheme="minorHAnsi" w:hAnsiTheme="minorHAnsi"/>
          <w:sz w:val="29"/>
          <w:szCs w:val="29"/>
        </w:rPr>
        <w:t xml:space="preserve">alunos do ensino médio </w:t>
      </w:r>
      <w:r w:rsidR="00B33609">
        <w:rPr>
          <w:rFonts w:asciiTheme="minorHAnsi" w:hAnsiTheme="minorHAnsi"/>
          <w:sz w:val="29"/>
          <w:szCs w:val="29"/>
        </w:rPr>
        <w:t>(l</w:t>
      </w:r>
      <w:r w:rsidR="00BD0B27">
        <w:rPr>
          <w:rFonts w:asciiTheme="minorHAnsi" w:hAnsiTheme="minorHAnsi"/>
          <w:sz w:val="29"/>
          <w:szCs w:val="29"/>
        </w:rPr>
        <w:t xml:space="preserve">ote 1) </w:t>
      </w:r>
      <w:r>
        <w:rPr>
          <w:rFonts w:asciiTheme="minorHAnsi" w:hAnsiTheme="minorHAnsi"/>
          <w:sz w:val="29"/>
          <w:szCs w:val="29"/>
        </w:rPr>
        <w:t>e alunos do ensino fundamental II</w:t>
      </w:r>
      <w:r w:rsidR="00B33609">
        <w:rPr>
          <w:rFonts w:asciiTheme="minorHAnsi" w:hAnsiTheme="minorHAnsi"/>
          <w:sz w:val="29"/>
          <w:szCs w:val="29"/>
        </w:rPr>
        <w:t xml:space="preserve"> (l</w:t>
      </w:r>
      <w:r w:rsidR="00BD0B27">
        <w:rPr>
          <w:rFonts w:asciiTheme="minorHAnsi" w:hAnsiTheme="minorHAnsi"/>
          <w:sz w:val="29"/>
          <w:szCs w:val="29"/>
        </w:rPr>
        <w:t>ote 2)</w:t>
      </w:r>
      <w:r>
        <w:rPr>
          <w:rFonts w:asciiTheme="minorHAnsi" w:hAnsiTheme="minorHAnsi"/>
          <w:sz w:val="29"/>
          <w:szCs w:val="29"/>
        </w:rPr>
        <w:t xml:space="preserve">. Por sua vez, a sociedade empresária </w:t>
      </w:r>
      <w:proofErr w:type="spellStart"/>
      <w:r w:rsidR="002B68E3">
        <w:rPr>
          <w:rFonts w:asciiTheme="minorHAnsi" w:hAnsiTheme="minorHAnsi"/>
          <w:sz w:val="29"/>
          <w:szCs w:val="29"/>
        </w:rPr>
        <w:t>Brink</w:t>
      </w:r>
      <w:proofErr w:type="spellEnd"/>
      <w:r w:rsidR="002B68E3">
        <w:rPr>
          <w:rFonts w:asciiTheme="minorHAnsi" w:hAnsiTheme="minorHAnsi"/>
          <w:sz w:val="29"/>
          <w:szCs w:val="29"/>
        </w:rPr>
        <w:t xml:space="preserve"> Mobil </w:t>
      </w:r>
      <w:r>
        <w:rPr>
          <w:rFonts w:asciiTheme="minorHAnsi" w:hAnsiTheme="minorHAnsi"/>
          <w:sz w:val="29"/>
          <w:szCs w:val="29"/>
        </w:rPr>
        <w:t>forneceu mochilas para alunos do ensino fundamental I</w:t>
      </w:r>
      <w:r w:rsidR="000048A6">
        <w:rPr>
          <w:rFonts w:asciiTheme="minorHAnsi" w:hAnsiTheme="minorHAnsi"/>
          <w:sz w:val="29"/>
          <w:szCs w:val="29"/>
        </w:rPr>
        <w:t>,</w:t>
      </w:r>
      <w:r>
        <w:rPr>
          <w:rFonts w:asciiTheme="minorHAnsi" w:hAnsiTheme="minorHAnsi"/>
          <w:sz w:val="29"/>
          <w:szCs w:val="29"/>
        </w:rPr>
        <w:t xml:space="preserve"> que totalizaram R$ </w:t>
      </w:r>
      <w:r w:rsidR="00BD0B27">
        <w:rPr>
          <w:rFonts w:asciiTheme="minorHAnsi" w:hAnsiTheme="minorHAnsi"/>
          <w:sz w:val="29"/>
          <w:szCs w:val="29"/>
        </w:rPr>
        <w:t>3</w:t>
      </w:r>
      <w:r>
        <w:rPr>
          <w:rFonts w:asciiTheme="minorHAnsi" w:hAnsiTheme="minorHAnsi"/>
          <w:sz w:val="29"/>
          <w:szCs w:val="29"/>
        </w:rPr>
        <w:t>.</w:t>
      </w:r>
      <w:r w:rsidR="00BD0B27">
        <w:rPr>
          <w:rFonts w:asciiTheme="minorHAnsi" w:hAnsiTheme="minorHAnsi"/>
          <w:sz w:val="29"/>
          <w:szCs w:val="29"/>
        </w:rPr>
        <w:t>445.250,67 (</w:t>
      </w:r>
      <w:r w:rsidR="00B33609">
        <w:rPr>
          <w:rFonts w:asciiTheme="minorHAnsi" w:hAnsiTheme="minorHAnsi"/>
          <w:sz w:val="29"/>
          <w:szCs w:val="29"/>
        </w:rPr>
        <w:t>lote</w:t>
      </w:r>
      <w:r w:rsidR="00BD0B27">
        <w:rPr>
          <w:rFonts w:asciiTheme="minorHAnsi" w:hAnsiTheme="minorHAnsi"/>
          <w:sz w:val="29"/>
          <w:szCs w:val="29"/>
        </w:rPr>
        <w:t xml:space="preserve"> 3)</w:t>
      </w:r>
      <w:r w:rsidR="00001205" w:rsidRPr="00001205">
        <w:rPr>
          <w:rStyle w:val="Refdenotaderodap"/>
          <w:rFonts w:asciiTheme="minorHAnsi" w:hAnsiTheme="minorHAnsi"/>
          <w:sz w:val="29"/>
          <w:szCs w:val="29"/>
        </w:rPr>
        <w:t xml:space="preserve"> </w:t>
      </w:r>
      <w:r w:rsidR="00001205">
        <w:rPr>
          <w:rStyle w:val="Refdenotaderodap"/>
          <w:rFonts w:asciiTheme="minorHAnsi" w:hAnsiTheme="minorHAnsi"/>
          <w:sz w:val="29"/>
          <w:szCs w:val="29"/>
        </w:rPr>
        <w:footnoteReference w:id="1"/>
      </w:r>
      <w:r>
        <w:rPr>
          <w:rFonts w:asciiTheme="minorHAnsi" w:hAnsiTheme="minorHAnsi"/>
          <w:sz w:val="29"/>
          <w:szCs w:val="29"/>
        </w:rPr>
        <w:t>.</w:t>
      </w:r>
    </w:p>
    <w:p w14:paraId="66CC34E1" w14:textId="727B0E42" w:rsidR="002A3BE4" w:rsidRDefault="00E36DBA" w:rsidP="001E7305">
      <w:pPr>
        <w:tabs>
          <w:tab w:val="left" w:pos="2410"/>
        </w:tabs>
        <w:spacing w:before="120" w:after="120"/>
        <w:jc w:val="both"/>
        <w:rPr>
          <w:rFonts w:asciiTheme="minorHAnsi" w:hAnsiTheme="minorHAnsi"/>
          <w:sz w:val="29"/>
          <w:szCs w:val="29"/>
        </w:rPr>
      </w:pPr>
      <w:r>
        <w:rPr>
          <w:rFonts w:asciiTheme="minorHAnsi" w:hAnsiTheme="minorHAnsi"/>
          <w:sz w:val="29"/>
          <w:szCs w:val="29"/>
        </w:rPr>
        <w:tab/>
        <w:t xml:space="preserve">Os representantes aduziram que houve diversas irregularidades na referida licitação, </w:t>
      </w:r>
      <w:r w:rsidR="002B68E3">
        <w:rPr>
          <w:rFonts w:asciiTheme="minorHAnsi" w:hAnsiTheme="minorHAnsi"/>
          <w:sz w:val="29"/>
          <w:szCs w:val="29"/>
        </w:rPr>
        <w:t xml:space="preserve">iniciada </w:t>
      </w:r>
      <w:r>
        <w:rPr>
          <w:rFonts w:asciiTheme="minorHAnsi" w:hAnsiTheme="minorHAnsi"/>
          <w:sz w:val="29"/>
          <w:szCs w:val="29"/>
        </w:rPr>
        <w:t xml:space="preserve">em 2011, sobretudo no </w:t>
      </w:r>
      <w:r w:rsidR="002B68E3">
        <w:rPr>
          <w:rFonts w:asciiTheme="minorHAnsi" w:hAnsiTheme="minorHAnsi"/>
          <w:sz w:val="29"/>
          <w:szCs w:val="29"/>
        </w:rPr>
        <w:t>que tange ao</w:t>
      </w:r>
      <w:r w:rsidR="000048A6">
        <w:rPr>
          <w:rFonts w:asciiTheme="minorHAnsi" w:hAnsiTheme="minorHAnsi"/>
          <w:sz w:val="29"/>
          <w:szCs w:val="29"/>
        </w:rPr>
        <w:t>s</w:t>
      </w:r>
      <w:r w:rsidR="002B68E3">
        <w:rPr>
          <w:rFonts w:asciiTheme="minorHAnsi" w:hAnsiTheme="minorHAnsi"/>
          <w:sz w:val="29"/>
          <w:szCs w:val="29"/>
        </w:rPr>
        <w:t xml:space="preserve"> seguinte</w:t>
      </w:r>
      <w:r w:rsidR="000048A6">
        <w:rPr>
          <w:rFonts w:asciiTheme="minorHAnsi" w:hAnsiTheme="minorHAnsi"/>
          <w:sz w:val="29"/>
          <w:szCs w:val="29"/>
        </w:rPr>
        <w:t>s pontos</w:t>
      </w:r>
      <w:r>
        <w:rPr>
          <w:rFonts w:asciiTheme="minorHAnsi" w:hAnsiTheme="minorHAnsi"/>
          <w:sz w:val="29"/>
          <w:szCs w:val="29"/>
        </w:rPr>
        <w:t xml:space="preserve">: </w:t>
      </w:r>
      <w:r w:rsidRPr="00E36DBA">
        <w:rPr>
          <w:rFonts w:asciiTheme="minorHAnsi" w:hAnsiTheme="minorHAnsi"/>
          <w:b/>
          <w:sz w:val="29"/>
          <w:szCs w:val="29"/>
        </w:rPr>
        <w:t>A) tráfico de influência</w:t>
      </w:r>
      <w:r>
        <w:rPr>
          <w:rFonts w:asciiTheme="minorHAnsi" w:hAnsiTheme="minorHAnsi"/>
          <w:sz w:val="29"/>
          <w:szCs w:val="29"/>
        </w:rPr>
        <w:t xml:space="preserve"> – o demandado JOSÉ BERNARDO ORTIZ </w:t>
      </w:r>
      <w:r w:rsidR="000048A6">
        <w:rPr>
          <w:rFonts w:asciiTheme="minorHAnsi" w:hAnsiTheme="minorHAnsi"/>
          <w:sz w:val="29"/>
          <w:szCs w:val="29"/>
        </w:rPr>
        <w:t xml:space="preserve">MONTEIRO </w:t>
      </w:r>
      <w:r>
        <w:rPr>
          <w:rFonts w:asciiTheme="minorHAnsi" w:hAnsiTheme="minorHAnsi"/>
          <w:sz w:val="29"/>
          <w:szCs w:val="29"/>
        </w:rPr>
        <w:t xml:space="preserve">JÚNIOR, filho do presidente da FDE, JOSÉ BERNARDO ORTIZ, teria intermediado exigências </w:t>
      </w:r>
      <w:r w:rsidR="002A3BE4">
        <w:rPr>
          <w:rFonts w:asciiTheme="minorHAnsi" w:hAnsiTheme="minorHAnsi"/>
          <w:sz w:val="29"/>
          <w:szCs w:val="29"/>
        </w:rPr>
        <w:t>no edital, visando beneficiar a</w:t>
      </w:r>
      <w:r w:rsidR="002B68E3">
        <w:rPr>
          <w:rFonts w:asciiTheme="minorHAnsi" w:hAnsiTheme="minorHAnsi"/>
          <w:sz w:val="29"/>
          <w:szCs w:val="29"/>
        </w:rPr>
        <w:t>s</w:t>
      </w:r>
      <w:r w:rsidR="002A3BE4">
        <w:rPr>
          <w:rFonts w:asciiTheme="minorHAnsi" w:hAnsiTheme="minorHAnsi"/>
          <w:sz w:val="29"/>
          <w:szCs w:val="29"/>
        </w:rPr>
        <w:t xml:space="preserve"> demandada</w:t>
      </w:r>
      <w:r w:rsidR="002B68E3">
        <w:rPr>
          <w:rFonts w:asciiTheme="minorHAnsi" w:hAnsiTheme="minorHAnsi"/>
          <w:sz w:val="29"/>
          <w:szCs w:val="29"/>
        </w:rPr>
        <w:t>s</w:t>
      </w:r>
      <w:r w:rsidR="002A3BE4">
        <w:rPr>
          <w:rFonts w:asciiTheme="minorHAnsi" w:hAnsiTheme="minorHAnsi"/>
          <w:sz w:val="29"/>
          <w:szCs w:val="29"/>
        </w:rPr>
        <w:t xml:space="preserve"> DIANA PAOLUCCI</w:t>
      </w:r>
      <w:r w:rsidR="002B68E3">
        <w:rPr>
          <w:rFonts w:asciiTheme="minorHAnsi" w:hAnsiTheme="minorHAnsi"/>
          <w:sz w:val="29"/>
          <w:szCs w:val="29"/>
        </w:rPr>
        <w:t xml:space="preserve"> e CAPRICORNIO</w:t>
      </w:r>
      <w:r w:rsidR="00A52355">
        <w:rPr>
          <w:rFonts w:asciiTheme="minorHAnsi" w:hAnsiTheme="minorHAnsi"/>
          <w:sz w:val="29"/>
          <w:szCs w:val="29"/>
        </w:rPr>
        <w:t>,</w:t>
      </w:r>
      <w:r w:rsidR="002B68E3">
        <w:rPr>
          <w:rFonts w:asciiTheme="minorHAnsi" w:hAnsiTheme="minorHAnsi"/>
          <w:sz w:val="29"/>
          <w:szCs w:val="29"/>
        </w:rPr>
        <w:t xml:space="preserve"> para, posteriormente, receber comissão</w:t>
      </w:r>
      <w:r w:rsidR="002A3BE4">
        <w:rPr>
          <w:rFonts w:asciiTheme="minorHAnsi" w:hAnsiTheme="minorHAnsi"/>
          <w:sz w:val="29"/>
          <w:szCs w:val="29"/>
        </w:rPr>
        <w:t xml:space="preserve">; B) </w:t>
      </w:r>
      <w:r w:rsidR="002A3BE4">
        <w:rPr>
          <w:rFonts w:asciiTheme="minorHAnsi" w:hAnsiTheme="minorHAnsi"/>
          <w:b/>
          <w:sz w:val="29"/>
          <w:szCs w:val="29"/>
        </w:rPr>
        <w:t xml:space="preserve">superfaturamento de preços – </w:t>
      </w:r>
      <w:r w:rsidR="002A3BE4" w:rsidRPr="002A3BE4">
        <w:rPr>
          <w:rFonts w:asciiTheme="minorHAnsi" w:hAnsiTheme="minorHAnsi"/>
          <w:sz w:val="29"/>
          <w:szCs w:val="29"/>
        </w:rPr>
        <w:t>os preços d</w:t>
      </w:r>
      <w:r w:rsidR="002A3BE4">
        <w:rPr>
          <w:rFonts w:asciiTheme="minorHAnsi" w:hAnsiTheme="minorHAnsi"/>
          <w:sz w:val="29"/>
          <w:szCs w:val="29"/>
        </w:rPr>
        <w:t>as mochilas dos dois primeiros lotes, vencidos pela demandada CARICÓRNIO</w:t>
      </w:r>
      <w:r w:rsidR="00024090">
        <w:rPr>
          <w:rFonts w:asciiTheme="minorHAnsi" w:hAnsiTheme="minorHAnsi"/>
          <w:sz w:val="29"/>
          <w:szCs w:val="29"/>
        </w:rPr>
        <w:t>,</w:t>
      </w:r>
      <w:r w:rsidR="002A3BE4">
        <w:rPr>
          <w:rFonts w:asciiTheme="minorHAnsi" w:hAnsiTheme="minorHAnsi"/>
          <w:sz w:val="29"/>
          <w:szCs w:val="29"/>
        </w:rPr>
        <w:t xml:space="preserve"> estariam superfaturados, se considerado o preço</w:t>
      </w:r>
      <w:r w:rsidR="00A52355">
        <w:rPr>
          <w:rFonts w:asciiTheme="minorHAnsi" w:hAnsiTheme="minorHAnsi"/>
          <w:sz w:val="29"/>
          <w:szCs w:val="29"/>
        </w:rPr>
        <w:t xml:space="preserve"> pago pela mochila do</w:t>
      </w:r>
      <w:r w:rsidR="002A3BE4">
        <w:rPr>
          <w:rFonts w:asciiTheme="minorHAnsi" w:hAnsiTheme="minorHAnsi"/>
          <w:sz w:val="29"/>
          <w:szCs w:val="29"/>
        </w:rPr>
        <w:t xml:space="preserve"> lote 3, vencido pela empresa </w:t>
      </w:r>
      <w:proofErr w:type="spellStart"/>
      <w:r w:rsidR="002A3BE4">
        <w:rPr>
          <w:rFonts w:asciiTheme="minorHAnsi" w:hAnsiTheme="minorHAnsi"/>
          <w:sz w:val="29"/>
          <w:szCs w:val="29"/>
        </w:rPr>
        <w:t>B</w:t>
      </w:r>
      <w:r w:rsidR="002B68E3">
        <w:rPr>
          <w:rFonts w:asciiTheme="minorHAnsi" w:hAnsiTheme="minorHAnsi"/>
          <w:sz w:val="29"/>
          <w:szCs w:val="29"/>
        </w:rPr>
        <w:t>rink</w:t>
      </w:r>
      <w:proofErr w:type="spellEnd"/>
      <w:r w:rsidR="002B68E3">
        <w:rPr>
          <w:rFonts w:asciiTheme="minorHAnsi" w:hAnsiTheme="minorHAnsi"/>
          <w:sz w:val="29"/>
          <w:szCs w:val="29"/>
        </w:rPr>
        <w:t xml:space="preserve"> Mobil</w:t>
      </w:r>
      <w:r w:rsidR="002A3BE4">
        <w:rPr>
          <w:rFonts w:asciiTheme="minorHAnsi" w:hAnsiTheme="minorHAnsi"/>
          <w:sz w:val="29"/>
          <w:szCs w:val="29"/>
        </w:rPr>
        <w:t xml:space="preserve">, motivo pelo qual apenas este último deveria ter sido homologado pelo demandado JOSÉ BERNARDO ORTIZ; C) </w:t>
      </w:r>
      <w:r w:rsidR="002A3BE4" w:rsidRPr="00024090">
        <w:rPr>
          <w:rFonts w:asciiTheme="minorHAnsi" w:hAnsiTheme="minorHAnsi"/>
          <w:b/>
          <w:sz w:val="29"/>
          <w:szCs w:val="29"/>
        </w:rPr>
        <w:t xml:space="preserve">Ilegalidade </w:t>
      </w:r>
      <w:r w:rsidR="00024090">
        <w:rPr>
          <w:rFonts w:asciiTheme="minorHAnsi" w:hAnsiTheme="minorHAnsi"/>
          <w:b/>
          <w:sz w:val="29"/>
          <w:szCs w:val="29"/>
        </w:rPr>
        <w:t>em</w:t>
      </w:r>
      <w:r w:rsidR="002A3BE4" w:rsidRPr="00024090">
        <w:rPr>
          <w:rFonts w:asciiTheme="minorHAnsi" w:hAnsiTheme="minorHAnsi"/>
          <w:b/>
          <w:sz w:val="29"/>
          <w:szCs w:val="29"/>
        </w:rPr>
        <w:t xml:space="preserve"> contratos anteriores</w:t>
      </w:r>
      <w:r w:rsidR="002A3BE4">
        <w:rPr>
          <w:rFonts w:asciiTheme="minorHAnsi" w:hAnsiTheme="minorHAnsi"/>
          <w:sz w:val="29"/>
          <w:szCs w:val="29"/>
        </w:rPr>
        <w:t xml:space="preserve"> </w:t>
      </w:r>
      <w:r w:rsidR="000048A6">
        <w:rPr>
          <w:rFonts w:asciiTheme="minorHAnsi" w:hAnsiTheme="minorHAnsi"/>
          <w:sz w:val="29"/>
          <w:szCs w:val="29"/>
        </w:rPr>
        <w:t xml:space="preserve">– nas </w:t>
      </w:r>
      <w:r w:rsidR="002A3BE4">
        <w:rPr>
          <w:rFonts w:asciiTheme="minorHAnsi" w:hAnsiTheme="minorHAnsi"/>
          <w:sz w:val="29"/>
          <w:szCs w:val="29"/>
        </w:rPr>
        <w:t xml:space="preserve">Atas de registro de preços n. 36/1000/08/05-01 e 36/1000/08/05-02, </w:t>
      </w:r>
      <w:r w:rsidR="000048A6">
        <w:rPr>
          <w:rFonts w:asciiTheme="minorHAnsi" w:hAnsiTheme="minorHAnsi"/>
          <w:sz w:val="29"/>
          <w:szCs w:val="29"/>
        </w:rPr>
        <w:t xml:space="preserve">todas da FDE, houve irregularidades, </w:t>
      </w:r>
      <w:r w:rsidR="002A3BE4">
        <w:rPr>
          <w:rFonts w:asciiTheme="minorHAnsi" w:hAnsiTheme="minorHAnsi"/>
          <w:sz w:val="29"/>
          <w:szCs w:val="29"/>
        </w:rPr>
        <w:t>pois foram efetuados aditamentos em 06/07/2009 para que vigorassem por mais 12 meses.</w:t>
      </w:r>
    </w:p>
    <w:p w14:paraId="77C9579E" w14:textId="19AABBEF" w:rsidR="002A3BE4" w:rsidRDefault="002A3BE4" w:rsidP="001E7305">
      <w:pPr>
        <w:tabs>
          <w:tab w:val="left" w:pos="2410"/>
        </w:tabs>
        <w:spacing w:before="120" w:after="120"/>
        <w:jc w:val="both"/>
        <w:rPr>
          <w:rFonts w:asciiTheme="minorHAnsi" w:hAnsiTheme="minorHAnsi"/>
          <w:sz w:val="29"/>
          <w:szCs w:val="29"/>
        </w:rPr>
      </w:pPr>
      <w:r>
        <w:rPr>
          <w:rFonts w:asciiTheme="minorHAnsi" w:hAnsiTheme="minorHAnsi"/>
          <w:sz w:val="29"/>
          <w:szCs w:val="29"/>
        </w:rPr>
        <w:tab/>
        <w:t xml:space="preserve">Com a representação, os representantes ainda juntaram cópia de pedido de investigação apresentado </w:t>
      </w:r>
      <w:r w:rsidR="00BD0B27">
        <w:rPr>
          <w:rFonts w:asciiTheme="minorHAnsi" w:hAnsiTheme="minorHAnsi"/>
          <w:sz w:val="29"/>
          <w:szCs w:val="29"/>
        </w:rPr>
        <w:t>por Dja</w:t>
      </w:r>
      <w:r w:rsidR="000048A6">
        <w:rPr>
          <w:rFonts w:asciiTheme="minorHAnsi" w:hAnsiTheme="minorHAnsi"/>
          <w:sz w:val="29"/>
          <w:szCs w:val="29"/>
        </w:rPr>
        <w:t>l</w:t>
      </w:r>
      <w:r w:rsidR="00BD0B27">
        <w:rPr>
          <w:rFonts w:asciiTheme="minorHAnsi" w:hAnsiTheme="minorHAnsi"/>
          <w:sz w:val="29"/>
          <w:szCs w:val="29"/>
        </w:rPr>
        <w:t>ma da Silva Santos (ex-Diretor</w:t>
      </w:r>
      <w:r w:rsidR="000048A6">
        <w:rPr>
          <w:rFonts w:asciiTheme="minorHAnsi" w:hAnsiTheme="minorHAnsi"/>
          <w:sz w:val="29"/>
          <w:szCs w:val="29"/>
        </w:rPr>
        <w:t xml:space="preserve"> Comercial</w:t>
      </w:r>
      <w:r w:rsidR="00BD0B27">
        <w:rPr>
          <w:rFonts w:asciiTheme="minorHAnsi" w:hAnsiTheme="minorHAnsi"/>
          <w:sz w:val="29"/>
          <w:szCs w:val="29"/>
        </w:rPr>
        <w:t xml:space="preserve"> da </w:t>
      </w:r>
      <w:r w:rsidR="005B7376">
        <w:rPr>
          <w:rFonts w:asciiTheme="minorHAnsi" w:hAnsiTheme="minorHAnsi"/>
          <w:sz w:val="29"/>
          <w:szCs w:val="29"/>
        </w:rPr>
        <w:t>DIANA PAOLUCCI</w:t>
      </w:r>
      <w:r w:rsidR="00BD0B27">
        <w:rPr>
          <w:rFonts w:asciiTheme="minorHAnsi" w:hAnsiTheme="minorHAnsi"/>
          <w:sz w:val="29"/>
          <w:szCs w:val="29"/>
        </w:rPr>
        <w:t xml:space="preserve">) e </w:t>
      </w:r>
      <w:r>
        <w:rPr>
          <w:rFonts w:asciiTheme="minorHAnsi" w:hAnsiTheme="minorHAnsi"/>
          <w:sz w:val="29"/>
          <w:szCs w:val="29"/>
        </w:rPr>
        <w:t xml:space="preserve">pelo advogado José Eduardo </w:t>
      </w:r>
      <w:proofErr w:type="spellStart"/>
      <w:r>
        <w:rPr>
          <w:rFonts w:asciiTheme="minorHAnsi" w:hAnsiTheme="minorHAnsi"/>
          <w:sz w:val="29"/>
          <w:szCs w:val="29"/>
        </w:rPr>
        <w:t>Bello</w:t>
      </w:r>
      <w:proofErr w:type="spellEnd"/>
      <w:r>
        <w:rPr>
          <w:rFonts w:asciiTheme="minorHAnsi" w:hAnsiTheme="minorHAnsi"/>
          <w:sz w:val="29"/>
          <w:szCs w:val="29"/>
        </w:rPr>
        <w:t xml:space="preserve"> </w:t>
      </w:r>
      <w:proofErr w:type="spellStart"/>
      <w:r>
        <w:rPr>
          <w:rFonts w:asciiTheme="minorHAnsi" w:hAnsiTheme="minorHAnsi"/>
          <w:sz w:val="29"/>
          <w:szCs w:val="29"/>
        </w:rPr>
        <w:t>Visentin</w:t>
      </w:r>
      <w:proofErr w:type="spellEnd"/>
      <w:r>
        <w:rPr>
          <w:rFonts w:asciiTheme="minorHAnsi" w:hAnsiTheme="minorHAnsi"/>
          <w:sz w:val="29"/>
          <w:szCs w:val="29"/>
        </w:rPr>
        <w:t xml:space="preserve"> à FDE</w:t>
      </w:r>
      <w:r w:rsidR="000048A6">
        <w:rPr>
          <w:rFonts w:asciiTheme="minorHAnsi" w:hAnsiTheme="minorHAnsi"/>
          <w:sz w:val="29"/>
          <w:szCs w:val="29"/>
        </w:rPr>
        <w:t>,</w:t>
      </w:r>
      <w:r>
        <w:rPr>
          <w:rFonts w:asciiTheme="minorHAnsi" w:hAnsiTheme="minorHAnsi"/>
          <w:sz w:val="29"/>
          <w:szCs w:val="29"/>
        </w:rPr>
        <w:t xml:space="preserve"> </w:t>
      </w:r>
      <w:r w:rsidR="002B68E3">
        <w:rPr>
          <w:rFonts w:asciiTheme="minorHAnsi" w:hAnsiTheme="minorHAnsi"/>
          <w:sz w:val="29"/>
          <w:szCs w:val="29"/>
        </w:rPr>
        <w:t xml:space="preserve">para que fosse efetivada </w:t>
      </w:r>
      <w:r>
        <w:rPr>
          <w:rFonts w:asciiTheme="minorHAnsi" w:hAnsiTheme="minorHAnsi"/>
          <w:sz w:val="29"/>
          <w:szCs w:val="29"/>
        </w:rPr>
        <w:t xml:space="preserve">a apuração de ilegalidades na contratação, especialmente o superfaturamento de preços </w:t>
      </w:r>
      <w:r w:rsidR="00024090">
        <w:rPr>
          <w:rFonts w:asciiTheme="minorHAnsi" w:hAnsiTheme="minorHAnsi"/>
          <w:sz w:val="29"/>
          <w:szCs w:val="29"/>
        </w:rPr>
        <w:t>e o tráfico de influência pratica</w:t>
      </w:r>
      <w:r w:rsidR="000048A6">
        <w:rPr>
          <w:rFonts w:asciiTheme="minorHAnsi" w:hAnsiTheme="minorHAnsi"/>
          <w:sz w:val="29"/>
          <w:szCs w:val="29"/>
        </w:rPr>
        <w:t xml:space="preserve">do pelo demandado JOSÉ BERNARDO </w:t>
      </w:r>
      <w:r w:rsidR="00024090">
        <w:rPr>
          <w:rFonts w:asciiTheme="minorHAnsi" w:hAnsiTheme="minorHAnsi"/>
          <w:sz w:val="29"/>
          <w:szCs w:val="29"/>
        </w:rPr>
        <w:t xml:space="preserve">ORTIZ </w:t>
      </w:r>
      <w:r w:rsidR="000048A6">
        <w:rPr>
          <w:rFonts w:asciiTheme="minorHAnsi" w:hAnsiTheme="minorHAnsi"/>
          <w:sz w:val="29"/>
          <w:szCs w:val="29"/>
        </w:rPr>
        <w:t xml:space="preserve">MONTEIRO </w:t>
      </w:r>
      <w:r w:rsidR="00024090">
        <w:rPr>
          <w:rFonts w:asciiTheme="minorHAnsi" w:hAnsiTheme="minorHAnsi"/>
          <w:sz w:val="29"/>
          <w:szCs w:val="29"/>
        </w:rPr>
        <w:t xml:space="preserve">JÚNIOR </w:t>
      </w:r>
      <w:r>
        <w:rPr>
          <w:rFonts w:asciiTheme="minorHAnsi" w:hAnsiTheme="minorHAnsi"/>
          <w:sz w:val="29"/>
          <w:szCs w:val="29"/>
        </w:rPr>
        <w:t>(fls. 88/110).</w:t>
      </w:r>
    </w:p>
    <w:p w14:paraId="09CB06C3" w14:textId="026CB431" w:rsidR="002A3BE4" w:rsidRPr="00024090" w:rsidRDefault="00024090" w:rsidP="001E7305">
      <w:pPr>
        <w:tabs>
          <w:tab w:val="left" w:pos="2410"/>
        </w:tabs>
        <w:spacing w:before="120" w:after="120"/>
        <w:jc w:val="both"/>
        <w:rPr>
          <w:rFonts w:asciiTheme="minorHAnsi" w:hAnsiTheme="minorHAnsi"/>
          <w:b/>
          <w:i/>
          <w:sz w:val="29"/>
          <w:szCs w:val="29"/>
        </w:rPr>
      </w:pPr>
      <w:r w:rsidRPr="00024090">
        <w:rPr>
          <w:rFonts w:asciiTheme="minorHAnsi" w:hAnsiTheme="minorHAnsi"/>
          <w:b/>
          <w:i/>
          <w:sz w:val="29"/>
          <w:szCs w:val="29"/>
        </w:rPr>
        <w:tab/>
        <w:t xml:space="preserve">1.2 – </w:t>
      </w:r>
      <w:r w:rsidR="00001205">
        <w:rPr>
          <w:rFonts w:asciiTheme="minorHAnsi" w:hAnsiTheme="minorHAnsi"/>
          <w:b/>
          <w:i/>
          <w:sz w:val="29"/>
          <w:szCs w:val="29"/>
        </w:rPr>
        <w:t xml:space="preserve">Apuração </w:t>
      </w:r>
      <w:r w:rsidRPr="00024090">
        <w:rPr>
          <w:rFonts w:asciiTheme="minorHAnsi" w:hAnsiTheme="minorHAnsi"/>
          <w:b/>
          <w:i/>
          <w:sz w:val="29"/>
          <w:szCs w:val="29"/>
        </w:rPr>
        <w:t>do Ministério Público</w:t>
      </w:r>
    </w:p>
    <w:p w14:paraId="216DDC81" w14:textId="4D94D231" w:rsidR="009B6A9C" w:rsidRDefault="00024090" w:rsidP="001E7305">
      <w:pPr>
        <w:tabs>
          <w:tab w:val="left" w:pos="2410"/>
        </w:tabs>
        <w:spacing w:before="120" w:after="120"/>
        <w:jc w:val="both"/>
        <w:rPr>
          <w:rFonts w:asciiTheme="minorHAnsi" w:hAnsiTheme="minorHAnsi"/>
          <w:sz w:val="29"/>
          <w:szCs w:val="29"/>
        </w:rPr>
      </w:pPr>
      <w:r>
        <w:rPr>
          <w:rFonts w:asciiTheme="minorHAnsi" w:hAnsiTheme="minorHAnsi"/>
          <w:sz w:val="29"/>
          <w:szCs w:val="29"/>
        </w:rPr>
        <w:tab/>
        <w:t>Em razão da representação</w:t>
      </w:r>
      <w:r w:rsidR="009B6A9C">
        <w:rPr>
          <w:rFonts w:asciiTheme="minorHAnsi" w:hAnsiTheme="minorHAnsi"/>
          <w:sz w:val="29"/>
          <w:szCs w:val="29"/>
        </w:rPr>
        <w:t xml:space="preserve"> e dos documentos juntados</w:t>
      </w:r>
      <w:r>
        <w:rPr>
          <w:rFonts w:asciiTheme="minorHAnsi" w:hAnsiTheme="minorHAnsi"/>
          <w:sz w:val="29"/>
          <w:szCs w:val="29"/>
        </w:rPr>
        <w:t>, a Promotoria de Justiça do Patrimônio Público e Social e o Grupo de Atuação Especial de Combate aos Delitos Econômicos</w:t>
      </w:r>
      <w:r w:rsidR="009B6A9C">
        <w:rPr>
          <w:rFonts w:asciiTheme="minorHAnsi" w:hAnsiTheme="minorHAnsi"/>
          <w:sz w:val="29"/>
          <w:szCs w:val="29"/>
        </w:rPr>
        <w:t xml:space="preserve"> (GEDEC) passaram a investigar os fatos</w:t>
      </w:r>
      <w:r w:rsidR="00361980">
        <w:rPr>
          <w:rFonts w:asciiTheme="minorHAnsi" w:hAnsiTheme="minorHAnsi"/>
          <w:sz w:val="29"/>
          <w:szCs w:val="29"/>
        </w:rPr>
        <w:t xml:space="preserve"> relacionados ao Pregão </w:t>
      </w:r>
      <w:r w:rsidR="00361980" w:rsidRPr="00361980">
        <w:rPr>
          <w:rFonts w:asciiTheme="minorHAnsi" w:hAnsiTheme="minorHAnsi"/>
          <w:sz w:val="29"/>
          <w:szCs w:val="29"/>
        </w:rPr>
        <w:t>36/00499/11/05</w:t>
      </w:r>
      <w:r w:rsidR="009B6A9C" w:rsidRPr="00361980">
        <w:rPr>
          <w:rFonts w:asciiTheme="minorHAnsi" w:hAnsiTheme="minorHAnsi"/>
          <w:sz w:val="29"/>
          <w:szCs w:val="29"/>
        </w:rPr>
        <w:t>.</w:t>
      </w:r>
      <w:r w:rsidR="009B6A9C">
        <w:rPr>
          <w:rFonts w:asciiTheme="minorHAnsi" w:hAnsiTheme="minorHAnsi"/>
          <w:sz w:val="29"/>
          <w:szCs w:val="29"/>
        </w:rPr>
        <w:t xml:space="preserve"> </w:t>
      </w:r>
    </w:p>
    <w:p w14:paraId="18F19209" w14:textId="47810D70" w:rsidR="009B6A9C" w:rsidRDefault="009B6A9C" w:rsidP="001E7305">
      <w:pPr>
        <w:tabs>
          <w:tab w:val="left" w:pos="2410"/>
        </w:tabs>
        <w:spacing w:before="120" w:after="120"/>
        <w:jc w:val="both"/>
        <w:rPr>
          <w:rFonts w:asciiTheme="minorHAnsi" w:hAnsiTheme="minorHAnsi"/>
          <w:sz w:val="29"/>
          <w:szCs w:val="29"/>
        </w:rPr>
      </w:pPr>
      <w:r>
        <w:rPr>
          <w:rFonts w:asciiTheme="minorHAnsi" w:hAnsiTheme="minorHAnsi"/>
          <w:sz w:val="29"/>
          <w:szCs w:val="29"/>
        </w:rPr>
        <w:lastRenderedPageBreak/>
        <w:tab/>
        <w:t>Foram ouvidas testemunhas e obtidos documentos que corroboraram as afirmações constantes na representação inicial. Em verdade, um</w:t>
      </w:r>
      <w:r w:rsidR="00A52355">
        <w:rPr>
          <w:rFonts w:asciiTheme="minorHAnsi" w:hAnsiTheme="minorHAnsi"/>
          <w:sz w:val="29"/>
          <w:szCs w:val="29"/>
        </w:rPr>
        <w:t xml:space="preserve"> esquema montado por </w:t>
      </w:r>
      <w:r w:rsidR="004F5F4B">
        <w:rPr>
          <w:rFonts w:asciiTheme="minorHAnsi" w:hAnsiTheme="minorHAnsi"/>
          <w:sz w:val="29"/>
          <w:szCs w:val="29"/>
        </w:rPr>
        <w:t xml:space="preserve">agentes públicos e particulares </w:t>
      </w:r>
      <w:r>
        <w:rPr>
          <w:rFonts w:asciiTheme="minorHAnsi" w:hAnsiTheme="minorHAnsi"/>
          <w:sz w:val="29"/>
          <w:szCs w:val="29"/>
        </w:rPr>
        <w:t xml:space="preserve">passou </w:t>
      </w:r>
      <w:r w:rsidR="00A52355">
        <w:rPr>
          <w:rFonts w:asciiTheme="minorHAnsi" w:hAnsiTheme="minorHAnsi"/>
          <w:sz w:val="29"/>
          <w:szCs w:val="29"/>
        </w:rPr>
        <w:t xml:space="preserve">a funcionar </w:t>
      </w:r>
      <w:r>
        <w:rPr>
          <w:rFonts w:asciiTheme="minorHAnsi" w:hAnsiTheme="minorHAnsi"/>
          <w:sz w:val="29"/>
          <w:szCs w:val="29"/>
        </w:rPr>
        <w:t>na Fundação para o Desenvolvimento da Educação</w:t>
      </w:r>
      <w:r w:rsidR="004F5F4B">
        <w:rPr>
          <w:rFonts w:asciiTheme="minorHAnsi" w:hAnsiTheme="minorHAnsi"/>
          <w:sz w:val="29"/>
          <w:szCs w:val="29"/>
        </w:rPr>
        <w:t xml:space="preserve"> (FDE)</w:t>
      </w:r>
      <w:r>
        <w:rPr>
          <w:rFonts w:asciiTheme="minorHAnsi" w:hAnsiTheme="minorHAnsi"/>
          <w:sz w:val="29"/>
          <w:szCs w:val="29"/>
        </w:rPr>
        <w:t>, que tem orçamento anual de cerca de R$ 3.000.000.000,00, com a finalidade de manipular o resultado de licitações e obter vantagens econômicas indevidas</w:t>
      </w:r>
      <w:r w:rsidR="004F5F4B">
        <w:rPr>
          <w:rFonts w:asciiTheme="minorHAnsi" w:hAnsiTheme="minorHAnsi"/>
          <w:sz w:val="29"/>
          <w:szCs w:val="29"/>
        </w:rPr>
        <w:t>, em detrimento do erário estadual</w:t>
      </w:r>
      <w:r>
        <w:rPr>
          <w:rFonts w:asciiTheme="minorHAnsi" w:hAnsiTheme="minorHAnsi"/>
          <w:sz w:val="29"/>
          <w:szCs w:val="29"/>
        </w:rPr>
        <w:t>.</w:t>
      </w:r>
    </w:p>
    <w:p w14:paraId="4F89C932" w14:textId="43217A64" w:rsidR="00B05956" w:rsidRDefault="004F5F4B" w:rsidP="001E7305">
      <w:pPr>
        <w:tabs>
          <w:tab w:val="left" w:pos="2410"/>
        </w:tabs>
        <w:spacing w:before="120" w:after="120"/>
        <w:jc w:val="both"/>
        <w:rPr>
          <w:rFonts w:asciiTheme="minorHAnsi" w:hAnsiTheme="minorHAnsi"/>
          <w:sz w:val="29"/>
          <w:szCs w:val="29"/>
        </w:rPr>
      </w:pPr>
      <w:r>
        <w:rPr>
          <w:rFonts w:asciiTheme="minorHAnsi" w:hAnsiTheme="minorHAnsi"/>
          <w:sz w:val="29"/>
          <w:szCs w:val="29"/>
        </w:rPr>
        <w:tab/>
        <w:t>Conforme demonstram os documentos da licitação encaminhados pela própria FDE,</w:t>
      </w:r>
      <w:r w:rsidR="0083265D">
        <w:rPr>
          <w:rFonts w:asciiTheme="minorHAnsi" w:hAnsiTheme="minorHAnsi"/>
          <w:sz w:val="29"/>
          <w:szCs w:val="29"/>
        </w:rPr>
        <w:t xml:space="preserve"> para obter</w:t>
      </w:r>
      <w:r w:rsidR="00097348">
        <w:rPr>
          <w:rFonts w:asciiTheme="minorHAnsi" w:hAnsiTheme="minorHAnsi"/>
          <w:sz w:val="29"/>
          <w:szCs w:val="29"/>
        </w:rPr>
        <w:t>, por exemplo,</w:t>
      </w:r>
      <w:r w:rsidR="0083265D">
        <w:rPr>
          <w:rFonts w:asciiTheme="minorHAnsi" w:hAnsiTheme="minorHAnsi"/>
          <w:sz w:val="29"/>
          <w:szCs w:val="29"/>
        </w:rPr>
        <w:t xml:space="preserve"> o preço médio de </w:t>
      </w:r>
      <w:r w:rsidR="0083265D" w:rsidRPr="00A52355">
        <w:rPr>
          <w:rFonts w:asciiTheme="minorHAnsi" w:hAnsiTheme="minorHAnsi"/>
          <w:b/>
          <w:sz w:val="29"/>
          <w:szCs w:val="29"/>
        </w:rPr>
        <w:t xml:space="preserve">R$ </w:t>
      </w:r>
      <w:r w:rsidR="002B68E3" w:rsidRPr="00A52355">
        <w:rPr>
          <w:rFonts w:asciiTheme="minorHAnsi" w:hAnsiTheme="minorHAnsi"/>
          <w:b/>
          <w:sz w:val="29"/>
          <w:szCs w:val="29"/>
        </w:rPr>
        <w:t>11,67</w:t>
      </w:r>
      <w:r w:rsidR="002B68E3">
        <w:rPr>
          <w:rFonts w:asciiTheme="minorHAnsi" w:hAnsiTheme="minorHAnsi"/>
          <w:sz w:val="29"/>
          <w:szCs w:val="29"/>
        </w:rPr>
        <w:t xml:space="preserve"> das mochilas para os alunos do </w:t>
      </w:r>
      <w:r w:rsidR="002B68E3" w:rsidRPr="00ED6DD5">
        <w:rPr>
          <w:rFonts w:asciiTheme="minorHAnsi" w:hAnsiTheme="minorHAnsi"/>
          <w:sz w:val="29"/>
          <w:szCs w:val="29"/>
          <w:u w:val="single"/>
        </w:rPr>
        <w:t>ensino médio</w:t>
      </w:r>
      <w:r w:rsidR="00097348">
        <w:rPr>
          <w:rFonts w:asciiTheme="minorHAnsi" w:hAnsiTheme="minorHAnsi"/>
          <w:sz w:val="29"/>
          <w:szCs w:val="29"/>
        </w:rPr>
        <w:t xml:space="preserve">, </w:t>
      </w:r>
      <w:r w:rsidR="0083265D">
        <w:rPr>
          <w:rFonts w:asciiTheme="minorHAnsi" w:hAnsiTheme="minorHAnsi"/>
          <w:sz w:val="29"/>
          <w:szCs w:val="29"/>
        </w:rPr>
        <w:t xml:space="preserve">a Fundação realizou cotação de preços junto às empresas </w:t>
      </w:r>
      <w:r w:rsidR="0083265D" w:rsidRPr="00F57F3B">
        <w:rPr>
          <w:rFonts w:asciiTheme="minorHAnsi" w:hAnsiTheme="minorHAnsi"/>
          <w:b/>
          <w:sz w:val="29"/>
          <w:szCs w:val="29"/>
          <w:u w:val="single"/>
        </w:rPr>
        <w:t>CAPRICÓRNIO</w:t>
      </w:r>
      <w:r w:rsidR="0083265D">
        <w:rPr>
          <w:rFonts w:asciiTheme="minorHAnsi" w:hAnsiTheme="minorHAnsi"/>
          <w:sz w:val="29"/>
          <w:szCs w:val="29"/>
        </w:rPr>
        <w:t xml:space="preserve">, </w:t>
      </w:r>
      <w:r w:rsidR="0083265D" w:rsidRPr="00F57F3B">
        <w:rPr>
          <w:rFonts w:asciiTheme="minorHAnsi" w:hAnsiTheme="minorHAnsi"/>
          <w:b/>
          <w:sz w:val="29"/>
          <w:szCs w:val="29"/>
          <w:u w:val="single"/>
        </w:rPr>
        <w:t>MERCOSUL</w:t>
      </w:r>
      <w:r w:rsidR="0083265D">
        <w:rPr>
          <w:rFonts w:asciiTheme="minorHAnsi" w:hAnsiTheme="minorHAnsi"/>
          <w:sz w:val="29"/>
          <w:szCs w:val="29"/>
        </w:rPr>
        <w:t xml:space="preserve"> e </w:t>
      </w:r>
      <w:proofErr w:type="spellStart"/>
      <w:r w:rsidR="0083265D">
        <w:rPr>
          <w:rFonts w:asciiTheme="minorHAnsi" w:hAnsiTheme="minorHAnsi"/>
          <w:sz w:val="29"/>
          <w:szCs w:val="29"/>
        </w:rPr>
        <w:t>Brink</w:t>
      </w:r>
      <w:proofErr w:type="spellEnd"/>
      <w:r w:rsidR="0083265D">
        <w:rPr>
          <w:rFonts w:asciiTheme="minorHAnsi" w:hAnsiTheme="minorHAnsi"/>
          <w:sz w:val="29"/>
          <w:szCs w:val="29"/>
        </w:rPr>
        <w:t xml:space="preserve"> Mobil (v. 1, anexo), no mês de junho de 2011. Assim, a CAPRICÓRNIO apresentou</w:t>
      </w:r>
      <w:r w:rsidR="000048A6">
        <w:rPr>
          <w:rFonts w:asciiTheme="minorHAnsi" w:hAnsiTheme="minorHAnsi"/>
          <w:sz w:val="29"/>
          <w:szCs w:val="29"/>
        </w:rPr>
        <w:t xml:space="preserve"> </w:t>
      </w:r>
      <w:r w:rsidR="00ED6DD5">
        <w:rPr>
          <w:rFonts w:asciiTheme="minorHAnsi" w:hAnsiTheme="minorHAnsi"/>
          <w:sz w:val="29"/>
          <w:szCs w:val="29"/>
        </w:rPr>
        <w:t xml:space="preserve">o </w:t>
      </w:r>
      <w:r w:rsidR="0083265D">
        <w:rPr>
          <w:rFonts w:asciiTheme="minorHAnsi" w:hAnsiTheme="minorHAnsi"/>
          <w:sz w:val="29"/>
          <w:szCs w:val="29"/>
        </w:rPr>
        <w:t xml:space="preserve">preço </w:t>
      </w:r>
      <w:r w:rsidR="00097348">
        <w:rPr>
          <w:rFonts w:asciiTheme="minorHAnsi" w:hAnsiTheme="minorHAnsi"/>
          <w:sz w:val="29"/>
          <w:szCs w:val="29"/>
        </w:rPr>
        <w:t>(</w:t>
      </w:r>
      <w:r w:rsidR="000048A6">
        <w:rPr>
          <w:rFonts w:asciiTheme="minorHAnsi" w:hAnsiTheme="minorHAnsi"/>
          <w:sz w:val="29"/>
          <w:szCs w:val="29"/>
        </w:rPr>
        <w:t>absurdo</w:t>
      </w:r>
      <w:r w:rsidR="00097348">
        <w:rPr>
          <w:rFonts w:asciiTheme="minorHAnsi" w:hAnsiTheme="minorHAnsi"/>
          <w:sz w:val="29"/>
          <w:szCs w:val="29"/>
        </w:rPr>
        <w:t>)</w:t>
      </w:r>
      <w:r w:rsidR="000048A6">
        <w:rPr>
          <w:rFonts w:asciiTheme="minorHAnsi" w:hAnsiTheme="minorHAnsi"/>
          <w:sz w:val="29"/>
          <w:szCs w:val="29"/>
        </w:rPr>
        <w:t xml:space="preserve"> </w:t>
      </w:r>
      <w:r w:rsidR="0083265D">
        <w:rPr>
          <w:rFonts w:asciiTheme="minorHAnsi" w:hAnsiTheme="minorHAnsi"/>
          <w:sz w:val="29"/>
          <w:szCs w:val="29"/>
        </w:rPr>
        <w:t xml:space="preserve">de </w:t>
      </w:r>
      <w:r w:rsidR="0083265D" w:rsidRPr="002B68E3">
        <w:rPr>
          <w:rFonts w:asciiTheme="minorHAnsi" w:hAnsiTheme="minorHAnsi"/>
          <w:b/>
          <w:sz w:val="29"/>
          <w:szCs w:val="29"/>
        </w:rPr>
        <w:t>R$ 15,90</w:t>
      </w:r>
      <w:r w:rsidR="00ED6DD5">
        <w:rPr>
          <w:rFonts w:asciiTheme="minorHAnsi" w:hAnsiTheme="minorHAnsi"/>
          <w:sz w:val="29"/>
          <w:szCs w:val="29"/>
        </w:rPr>
        <w:t xml:space="preserve"> por unidade,</w:t>
      </w:r>
      <w:r w:rsidR="0083265D">
        <w:rPr>
          <w:rFonts w:asciiTheme="minorHAnsi" w:hAnsiTheme="minorHAnsi"/>
          <w:sz w:val="29"/>
          <w:szCs w:val="29"/>
        </w:rPr>
        <w:t xml:space="preserve"> a MERCOSUL o preço de </w:t>
      </w:r>
      <w:r w:rsidR="0083265D" w:rsidRPr="002B68E3">
        <w:rPr>
          <w:rFonts w:asciiTheme="minorHAnsi" w:hAnsiTheme="minorHAnsi"/>
          <w:b/>
          <w:sz w:val="29"/>
          <w:szCs w:val="29"/>
        </w:rPr>
        <w:t>R$ 9,10</w:t>
      </w:r>
      <w:r w:rsidR="0083265D">
        <w:rPr>
          <w:rFonts w:asciiTheme="minorHAnsi" w:hAnsiTheme="minorHAnsi"/>
          <w:sz w:val="29"/>
          <w:szCs w:val="29"/>
        </w:rPr>
        <w:t xml:space="preserve"> e a </w:t>
      </w:r>
      <w:proofErr w:type="spellStart"/>
      <w:r w:rsidR="0083265D">
        <w:rPr>
          <w:rFonts w:asciiTheme="minorHAnsi" w:hAnsiTheme="minorHAnsi"/>
          <w:sz w:val="29"/>
          <w:szCs w:val="29"/>
        </w:rPr>
        <w:t>Brink</w:t>
      </w:r>
      <w:proofErr w:type="spellEnd"/>
      <w:r w:rsidR="0083265D">
        <w:rPr>
          <w:rFonts w:asciiTheme="minorHAnsi" w:hAnsiTheme="minorHAnsi"/>
          <w:sz w:val="29"/>
          <w:szCs w:val="29"/>
        </w:rPr>
        <w:t xml:space="preserve"> Mobil o preço de </w:t>
      </w:r>
      <w:r w:rsidR="0083265D" w:rsidRPr="002B68E3">
        <w:rPr>
          <w:rFonts w:asciiTheme="minorHAnsi" w:hAnsiTheme="minorHAnsi"/>
          <w:b/>
          <w:sz w:val="29"/>
          <w:szCs w:val="29"/>
        </w:rPr>
        <w:t>R$ 10,00</w:t>
      </w:r>
      <w:r w:rsidR="0083265D">
        <w:rPr>
          <w:rFonts w:asciiTheme="minorHAnsi" w:hAnsiTheme="minorHAnsi"/>
          <w:sz w:val="29"/>
          <w:szCs w:val="29"/>
        </w:rPr>
        <w:t>. Na época, havia outras empresas no mercado que também poderiam oferecer seus preços. O edital de licitação, por sua vez, foi juntado formalmente nos autos do procedimento administrativ</w:t>
      </w:r>
      <w:r w:rsidR="007E3885">
        <w:rPr>
          <w:rFonts w:asciiTheme="minorHAnsi" w:hAnsiTheme="minorHAnsi"/>
          <w:sz w:val="29"/>
          <w:szCs w:val="29"/>
        </w:rPr>
        <w:t xml:space="preserve">o da FDE em julho de 2011, com duas cláusulas que </w:t>
      </w:r>
      <w:r w:rsidR="00B05956">
        <w:rPr>
          <w:rFonts w:asciiTheme="minorHAnsi" w:hAnsiTheme="minorHAnsi"/>
          <w:sz w:val="29"/>
          <w:szCs w:val="29"/>
        </w:rPr>
        <w:t>chama</w:t>
      </w:r>
      <w:r w:rsidR="00F57F3B">
        <w:rPr>
          <w:rFonts w:asciiTheme="minorHAnsi" w:hAnsiTheme="minorHAnsi"/>
          <w:sz w:val="29"/>
          <w:szCs w:val="29"/>
        </w:rPr>
        <w:t>ra</w:t>
      </w:r>
      <w:r w:rsidR="00B05956">
        <w:rPr>
          <w:rFonts w:asciiTheme="minorHAnsi" w:hAnsiTheme="minorHAnsi"/>
          <w:sz w:val="29"/>
          <w:szCs w:val="29"/>
        </w:rPr>
        <w:t>m a atenção:</w:t>
      </w:r>
    </w:p>
    <w:p w14:paraId="4C01F436" w14:textId="06F0134F" w:rsidR="004F5F4B" w:rsidRDefault="007E3885" w:rsidP="008363BC">
      <w:pPr>
        <w:tabs>
          <w:tab w:val="left" w:pos="2410"/>
        </w:tabs>
        <w:spacing w:before="120" w:after="120"/>
        <w:ind w:left="2410"/>
        <w:jc w:val="both"/>
        <w:rPr>
          <w:rFonts w:asciiTheme="minorHAnsi" w:hAnsiTheme="minorHAnsi"/>
          <w:sz w:val="29"/>
          <w:szCs w:val="29"/>
        </w:rPr>
      </w:pPr>
      <w:r w:rsidRPr="007E3885">
        <w:rPr>
          <w:rFonts w:asciiTheme="minorHAnsi" w:hAnsiTheme="minorHAnsi"/>
          <w:b/>
          <w:sz w:val="29"/>
          <w:szCs w:val="29"/>
        </w:rPr>
        <w:t>A) Patrimônio líquido elevado</w:t>
      </w:r>
      <w:r>
        <w:rPr>
          <w:rFonts w:asciiTheme="minorHAnsi" w:hAnsiTheme="minorHAnsi"/>
          <w:sz w:val="29"/>
          <w:szCs w:val="29"/>
        </w:rPr>
        <w:t xml:space="preserve"> – segundo a cláusula 5.1.2, item “d”, para que pudessem ser consideradas habilitadas, as empresas participantes deveriam possuir </w:t>
      </w:r>
      <w:r w:rsidRPr="007E3885">
        <w:rPr>
          <w:rFonts w:asciiTheme="minorHAnsi" w:hAnsiTheme="minorHAnsi"/>
          <w:sz w:val="29"/>
          <w:szCs w:val="29"/>
          <w:u w:val="single"/>
        </w:rPr>
        <w:t>patrimônio líquido</w:t>
      </w:r>
      <w:r w:rsidRPr="00A52355">
        <w:rPr>
          <w:rFonts w:asciiTheme="minorHAnsi" w:hAnsiTheme="minorHAnsi"/>
          <w:sz w:val="29"/>
          <w:szCs w:val="29"/>
        </w:rPr>
        <w:t xml:space="preserve"> </w:t>
      </w:r>
      <w:r>
        <w:rPr>
          <w:rFonts w:asciiTheme="minorHAnsi" w:hAnsiTheme="minorHAnsi"/>
          <w:sz w:val="29"/>
          <w:szCs w:val="29"/>
        </w:rPr>
        <w:t xml:space="preserve">de </w:t>
      </w:r>
      <w:r w:rsidRPr="007E3885">
        <w:rPr>
          <w:rFonts w:asciiTheme="minorHAnsi" w:hAnsiTheme="minorHAnsi"/>
          <w:b/>
          <w:sz w:val="29"/>
          <w:szCs w:val="29"/>
        </w:rPr>
        <w:t>R$ 1.800.000,00</w:t>
      </w:r>
      <w:r>
        <w:rPr>
          <w:rFonts w:asciiTheme="minorHAnsi" w:hAnsiTheme="minorHAnsi"/>
          <w:sz w:val="29"/>
          <w:szCs w:val="29"/>
        </w:rPr>
        <w:t xml:space="preserve"> para o </w:t>
      </w:r>
      <w:r w:rsidR="00B33609">
        <w:rPr>
          <w:rFonts w:asciiTheme="minorHAnsi" w:hAnsiTheme="minorHAnsi"/>
          <w:sz w:val="29"/>
          <w:szCs w:val="29"/>
        </w:rPr>
        <w:t>Lote</w:t>
      </w:r>
      <w:r>
        <w:rPr>
          <w:rFonts w:asciiTheme="minorHAnsi" w:hAnsiTheme="minorHAnsi"/>
          <w:sz w:val="29"/>
          <w:szCs w:val="29"/>
        </w:rPr>
        <w:t xml:space="preserve"> 1 (mochilas de alunos do ensino médio), </w:t>
      </w:r>
      <w:r w:rsidRPr="007E3885">
        <w:rPr>
          <w:rFonts w:asciiTheme="minorHAnsi" w:hAnsiTheme="minorHAnsi"/>
          <w:b/>
          <w:sz w:val="29"/>
          <w:szCs w:val="29"/>
        </w:rPr>
        <w:t>R$ 2.100.000,00</w:t>
      </w:r>
      <w:r>
        <w:rPr>
          <w:rFonts w:asciiTheme="minorHAnsi" w:hAnsiTheme="minorHAnsi"/>
          <w:sz w:val="29"/>
          <w:szCs w:val="29"/>
        </w:rPr>
        <w:t xml:space="preserve"> para o </w:t>
      </w:r>
      <w:r w:rsidR="00F27EBD">
        <w:rPr>
          <w:rFonts w:asciiTheme="minorHAnsi" w:hAnsiTheme="minorHAnsi"/>
          <w:sz w:val="29"/>
          <w:szCs w:val="29"/>
        </w:rPr>
        <w:t>l</w:t>
      </w:r>
      <w:r w:rsidR="00B33609">
        <w:rPr>
          <w:rFonts w:asciiTheme="minorHAnsi" w:hAnsiTheme="minorHAnsi"/>
          <w:sz w:val="29"/>
          <w:szCs w:val="29"/>
        </w:rPr>
        <w:t>ote</w:t>
      </w:r>
      <w:r>
        <w:rPr>
          <w:rFonts w:asciiTheme="minorHAnsi" w:hAnsiTheme="minorHAnsi"/>
          <w:sz w:val="29"/>
          <w:szCs w:val="29"/>
        </w:rPr>
        <w:t xml:space="preserve"> 2 (mochilas de alunos do ensino fundamental II) e </w:t>
      </w:r>
      <w:r w:rsidRPr="007E3885">
        <w:rPr>
          <w:rFonts w:asciiTheme="minorHAnsi" w:hAnsiTheme="minorHAnsi"/>
          <w:b/>
          <w:sz w:val="29"/>
          <w:szCs w:val="29"/>
        </w:rPr>
        <w:t>R$ 700.000,00</w:t>
      </w:r>
      <w:r>
        <w:rPr>
          <w:rFonts w:asciiTheme="minorHAnsi" w:hAnsiTheme="minorHAnsi"/>
          <w:sz w:val="29"/>
          <w:szCs w:val="29"/>
        </w:rPr>
        <w:t xml:space="preserve"> para o lote 3 (mochilas de alunos do ensino fundamental I). Se um licitante vencesse mais de um lote, deveria provar </w:t>
      </w:r>
      <w:r w:rsidR="00F57F3B">
        <w:rPr>
          <w:rFonts w:asciiTheme="minorHAnsi" w:hAnsiTheme="minorHAnsi"/>
          <w:sz w:val="29"/>
          <w:szCs w:val="29"/>
        </w:rPr>
        <w:t xml:space="preserve">que possuía </w:t>
      </w:r>
      <w:r>
        <w:rPr>
          <w:rFonts w:asciiTheme="minorHAnsi" w:hAnsiTheme="minorHAnsi"/>
          <w:sz w:val="29"/>
          <w:szCs w:val="29"/>
        </w:rPr>
        <w:t>patrimônio líquido resultante da somatória dos valores correspondentes aos respectivos lotes.</w:t>
      </w:r>
    </w:p>
    <w:p w14:paraId="1ACCE974" w14:textId="76612D1C" w:rsidR="007E3885" w:rsidRDefault="007E3885" w:rsidP="008363BC">
      <w:pPr>
        <w:tabs>
          <w:tab w:val="left" w:pos="2410"/>
        </w:tabs>
        <w:spacing w:before="120" w:after="120"/>
        <w:ind w:left="2410"/>
        <w:jc w:val="both"/>
        <w:rPr>
          <w:rFonts w:asciiTheme="minorHAnsi" w:hAnsiTheme="minorHAnsi"/>
          <w:sz w:val="29"/>
          <w:szCs w:val="29"/>
        </w:rPr>
      </w:pPr>
      <w:r w:rsidRPr="007E3885">
        <w:rPr>
          <w:rFonts w:asciiTheme="minorHAnsi" w:hAnsiTheme="minorHAnsi"/>
          <w:b/>
          <w:sz w:val="29"/>
          <w:szCs w:val="29"/>
        </w:rPr>
        <w:t>B) Qualificação técnica exorbitante</w:t>
      </w:r>
      <w:r>
        <w:rPr>
          <w:rFonts w:asciiTheme="minorHAnsi" w:hAnsiTheme="minorHAnsi"/>
          <w:sz w:val="29"/>
          <w:szCs w:val="29"/>
        </w:rPr>
        <w:t xml:space="preserve"> – </w:t>
      </w:r>
      <w:r w:rsidR="00B05956">
        <w:rPr>
          <w:rFonts w:asciiTheme="minorHAnsi" w:hAnsiTheme="minorHAnsi"/>
          <w:sz w:val="29"/>
          <w:szCs w:val="29"/>
        </w:rPr>
        <w:t xml:space="preserve">segundo o item 5.1.4, </w:t>
      </w:r>
      <w:r>
        <w:rPr>
          <w:rFonts w:asciiTheme="minorHAnsi" w:hAnsiTheme="minorHAnsi"/>
          <w:sz w:val="29"/>
          <w:szCs w:val="29"/>
        </w:rPr>
        <w:t>os licitantes</w:t>
      </w:r>
      <w:r w:rsidR="000048A6">
        <w:rPr>
          <w:rFonts w:asciiTheme="minorHAnsi" w:hAnsiTheme="minorHAnsi"/>
          <w:sz w:val="29"/>
          <w:szCs w:val="29"/>
        </w:rPr>
        <w:t>,</w:t>
      </w:r>
      <w:r w:rsidR="000048A6" w:rsidRPr="000048A6">
        <w:rPr>
          <w:rFonts w:asciiTheme="minorHAnsi" w:hAnsiTheme="minorHAnsi"/>
          <w:sz w:val="29"/>
          <w:szCs w:val="29"/>
        </w:rPr>
        <w:t xml:space="preserve"> </w:t>
      </w:r>
      <w:r w:rsidR="000048A6">
        <w:rPr>
          <w:rFonts w:asciiTheme="minorHAnsi" w:hAnsiTheme="minorHAnsi"/>
          <w:sz w:val="29"/>
          <w:szCs w:val="29"/>
        </w:rPr>
        <w:t xml:space="preserve">conforme os lotes dos quais participariam, </w:t>
      </w:r>
      <w:r>
        <w:rPr>
          <w:rFonts w:asciiTheme="minorHAnsi" w:hAnsiTheme="minorHAnsi"/>
          <w:sz w:val="29"/>
          <w:szCs w:val="29"/>
        </w:rPr>
        <w:t xml:space="preserve">deveriam provar para cada </w:t>
      </w:r>
      <w:r w:rsidR="008363BC">
        <w:rPr>
          <w:rFonts w:asciiTheme="minorHAnsi" w:hAnsiTheme="minorHAnsi"/>
          <w:sz w:val="29"/>
          <w:szCs w:val="29"/>
        </w:rPr>
        <w:t xml:space="preserve">um deles </w:t>
      </w:r>
      <w:r>
        <w:rPr>
          <w:rFonts w:asciiTheme="minorHAnsi" w:hAnsiTheme="minorHAnsi"/>
          <w:sz w:val="29"/>
          <w:szCs w:val="29"/>
        </w:rPr>
        <w:t xml:space="preserve">a capacidade de fornecimento mínimo de </w:t>
      </w:r>
      <w:r w:rsidRPr="008363BC">
        <w:rPr>
          <w:rFonts w:asciiTheme="minorHAnsi" w:hAnsiTheme="minorHAnsi"/>
          <w:sz w:val="29"/>
          <w:szCs w:val="29"/>
          <w:u w:val="single"/>
        </w:rPr>
        <w:t>50%</w:t>
      </w:r>
      <w:r>
        <w:rPr>
          <w:rFonts w:asciiTheme="minorHAnsi" w:hAnsiTheme="minorHAnsi"/>
          <w:sz w:val="29"/>
          <w:szCs w:val="29"/>
        </w:rPr>
        <w:t xml:space="preserve"> da quantidade mínima anual de mochilas, num prazo de 12 meses. Assim, </w:t>
      </w:r>
      <w:r w:rsidR="00B05956">
        <w:rPr>
          <w:rFonts w:asciiTheme="minorHAnsi" w:hAnsiTheme="minorHAnsi"/>
          <w:sz w:val="29"/>
          <w:szCs w:val="29"/>
        </w:rPr>
        <w:t>somente poderiam participar do L</w:t>
      </w:r>
      <w:r>
        <w:rPr>
          <w:rFonts w:asciiTheme="minorHAnsi" w:hAnsiTheme="minorHAnsi"/>
          <w:sz w:val="29"/>
          <w:szCs w:val="29"/>
        </w:rPr>
        <w:t xml:space="preserve">ote </w:t>
      </w:r>
      <w:r w:rsidR="00B05956">
        <w:rPr>
          <w:rFonts w:asciiTheme="minorHAnsi" w:hAnsiTheme="minorHAnsi"/>
          <w:sz w:val="29"/>
          <w:szCs w:val="29"/>
        </w:rPr>
        <w:t xml:space="preserve">1 as licitantes que provassem o fornecimento </w:t>
      </w:r>
      <w:r w:rsidR="00B05956">
        <w:rPr>
          <w:rFonts w:asciiTheme="minorHAnsi" w:hAnsiTheme="minorHAnsi"/>
          <w:sz w:val="29"/>
          <w:szCs w:val="29"/>
        </w:rPr>
        <w:lastRenderedPageBreak/>
        <w:t>de, pelo menos, 800</w:t>
      </w:r>
      <w:r w:rsidR="002B68E3">
        <w:rPr>
          <w:rFonts w:asciiTheme="minorHAnsi" w:hAnsiTheme="minorHAnsi"/>
          <w:sz w:val="29"/>
          <w:szCs w:val="29"/>
        </w:rPr>
        <w:t>.000</w:t>
      </w:r>
      <w:r w:rsidR="00B05956">
        <w:rPr>
          <w:rFonts w:asciiTheme="minorHAnsi" w:hAnsiTheme="minorHAnsi"/>
          <w:sz w:val="29"/>
          <w:szCs w:val="29"/>
        </w:rPr>
        <w:t xml:space="preserve"> mochilas num período de 12 meses.</w:t>
      </w:r>
    </w:p>
    <w:p w14:paraId="2E316B6F" w14:textId="77777777" w:rsidR="00B05956" w:rsidRDefault="00B05956" w:rsidP="00B05956">
      <w:pPr>
        <w:tabs>
          <w:tab w:val="left" w:pos="2410"/>
        </w:tabs>
        <w:spacing w:before="120" w:after="120"/>
        <w:jc w:val="both"/>
        <w:rPr>
          <w:rFonts w:asciiTheme="minorHAnsi" w:hAnsiTheme="minorHAnsi"/>
          <w:sz w:val="29"/>
          <w:szCs w:val="29"/>
        </w:rPr>
      </w:pPr>
      <w:r w:rsidRPr="00B05956">
        <w:rPr>
          <w:rFonts w:asciiTheme="minorHAnsi" w:hAnsiTheme="minorHAnsi"/>
          <w:sz w:val="29"/>
          <w:szCs w:val="29"/>
        </w:rPr>
        <w:tab/>
        <w:t xml:space="preserve">Tais cláusulas </w:t>
      </w:r>
      <w:r>
        <w:rPr>
          <w:rFonts w:asciiTheme="minorHAnsi" w:hAnsiTheme="minorHAnsi"/>
          <w:sz w:val="29"/>
          <w:szCs w:val="29"/>
        </w:rPr>
        <w:t>do edital do P</w:t>
      </w:r>
      <w:r w:rsidRPr="00B05956">
        <w:rPr>
          <w:rFonts w:asciiTheme="minorHAnsi" w:hAnsiTheme="minorHAnsi"/>
          <w:sz w:val="29"/>
          <w:szCs w:val="29"/>
        </w:rPr>
        <w:t>regão 36/00499/11/05 da FDE</w:t>
      </w:r>
      <w:r>
        <w:rPr>
          <w:rFonts w:asciiTheme="minorHAnsi" w:hAnsiTheme="minorHAnsi"/>
          <w:sz w:val="29"/>
          <w:szCs w:val="29"/>
        </w:rPr>
        <w:t>, em princípio, não parecem restritivas, na medida em que a exigência de patrimônio líquido elevado supostamente mostra que a empresa licitante tem condições de honrar o contrato. O mesmo se diga da prova de qualificação técnica para fornecer grandes quantidades de mochilas.</w:t>
      </w:r>
    </w:p>
    <w:p w14:paraId="7A3EDCD1" w14:textId="090C82C3" w:rsidR="008363BC" w:rsidRDefault="00B05956" w:rsidP="00B05956">
      <w:pPr>
        <w:tabs>
          <w:tab w:val="left" w:pos="2410"/>
        </w:tabs>
        <w:spacing w:before="120" w:after="120"/>
        <w:jc w:val="both"/>
        <w:rPr>
          <w:rFonts w:asciiTheme="minorHAnsi" w:hAnsiTheme="minorHAnsi"/>
          <w:sz w:val="29"/>
          <w:szCs w:val="29"/>
        </w:rPr>
      </w:pPr>
      <w:r>
        <w:rPr>
          <w:rFonts w:asciiTheme="minorHAnsi" w:hAnsiTheme="minorHAnsi"/>
          <w:sz w:val="29"/>
          <w:szCs w:val="29"/>
        </w:rPr>
        <w:tab/>
        <w:t xml:space="preserve">Ocorre que tais exigências, segundo a prova </w:t>
      </w:r>
      <w:r w:rsidR="00F57F3B">
        <w:rPr>
          <w:rFonts w:asciiTheme="minorHAnsi" w:hAnsiTheme="minorHAnsi"/>
          <w:sz w:val="29"/>
          <w:szCs w:val="29"/>
        </w:rPr>
        <w:t xml:space="preserve">testemunhal </w:t>
      </w:r>
      <w:r>
        <w:rPr>
          <w:rFonts w:asciiTheme="minorHAnsi" w:hAnsiTheme="minorHAnsi"/>
          <w:sz w:val="29"/>
          <w:szCs w:val="29"/>
        </w:rPr>
        <w:t xml:space="preserve">produzida, constaram do </w:t>
      </w:r>
      <w:r w:rsidR="002B3755">
        <w:rPr>
          <w:rFonts w:asciiTheme="minorHAnsi" w:hAnsiTheme="minorHAnsi"/>
          <w:sz w:val="29"/>
          <w:szCs w:val="29"/>
        </w:rPr>
        <w:t xml:space="preserve">referido </w:t>
      </w:r>
      <w:r>
        <w:rPr>
          <w:rFonts w:asciiTheme="minorHAnsi" w:hAnsiTheme="minorHAnsi"/>
          <w:sz w:val="29"/>
          <w:szCs w:val="29"/>
        </w:rPr>
        <w:t xml:space="preserve">edital em razão de combinação entre </w:t>
      </w:r>
      <w:r w:rsidR="002B3755">
        <w:rPr>
          <w:rFonts w:asciiTheme="minorHAnsi" w:hAnsiTheme="minorHAnsi"/>
          <w:sz w:val="29"/>
          <w:szCs w:val="29"/>
        </w:rPr>
        <w:t xml:space="preserve">representantes das demandadas DIANA PAOLUCCI, MERCOSUL e CAPRICÓRNIO </w:t>
      </w:r>
      <w:r w:rsidR="002B68E3">
        <w:rPr>
          <w:rFonts w:asciiTheme="minorHAnsi" w:hAnsiTheme="minorHAnsi"/>
          <w:sz w:val="29"/>
          <w:szCs w:val="29"/>
        </w:rPr>
        <w:t>com</w:t>
      </w:r>
      <w:r w:rsidR="002B3755">
        <w:rPr>
          <w:rFonts w:asciiTheme="minorHAnsi" w:hAnsiTheme="minorHAnsi"/>
          <w:sz w:val="29"/>
          <w:szCs w:val="29"/>
        </w:rPr>
        <w:t xml:space="preserve"> </w:t>
      </w:r>
      <w:r w:rsidR="002B68E3">
        <w:rPr>
          <w:rFonts w:asciiTheme="minorHAnsi" w:hAnsiTheme="minorHAnsi"/>
          <w:sz w:val="29"/>
          <w:szCs w:val="29"/>
        </w:rPr>
        <w:t>JOSÉ BERNARDO ORTIZ JÚNIOR, que agiu</w:t>
      </w:r>
      <w:r>
        <w:rPr>
          <w:rFonts w:asciiTheme="minorHAnsi" w:hAnsiTheme="minorHAnsi"/>
          <w:sz w:val="29"/>
          <w:szCs w:val="29"/>
        </w:rPr>
        <w:t xml:space="preserve"> em conluio com </w:t>
      </w:r>
      <w:r w:rsidR="002B68E3">
        <w:rPr>
          <w:rFonts w:asciiTheme="minorHAnsi" w:hAnsiTheme="minorHAnsi"/>
          <w:sz w:val="29"/>
          <w:szCs w:val="29"/>
        </w:rPr>
        <w:t xml:space="preserve">seu pai, </w:t>
      </w:r>
      <w:r>
        <w:rPr>
          <w:rFonts w:asciiTheme="minorHAnsi" w:hAnsiTheme="minorHAnsi"/>
          <w:sz w:val="29"/>
          <w:szCs w:val="29"/>
        </w:rPr>
        <w:t>JOSÉ BERNARDO ORTIZ, Presidente da FDE</w:t>
      </w:r>
      <w:r w:rsidR="002B68E3">
        <w:rPr>
          <w:rFonts w:asciiTheme="minorHAnsi" w:hAnsiTheme="minorHAnsi"/>
          <w:sz w:val="29"/>
          <w:szCs w:val="29"/>
        </w:rPr>
        <w:t>.</w:t>
      </w:r>
    </w:p>
    <w:p w14:paraId="184FE454" w14:textId="3E467DC5" w:rsidR="00ED6DD5" w:rsidRDefault="008363BC" w:rsidP="00B05956">
      <w:pPr>
        <w:tabs>
          <w:tab w:val="left" w:pos="2410"/>
        </w:tabs>
        <w:spacing w:before="120" w:after="120"/>
        <w:jc w:val="both"/>
        <w:rPr>
          <w:rFonts w:asciiTheme="minorHAnsi" w:hAnsiTheme="minorHAnsi"/>
          <w:sz w:val="29"/>
          <w:szCs w:val="29"/>
        </w:rPr>
      </w:pPr>
      <w:r>
        <w:rPr>
          <w:rFonts w:asciiTheme="minorHAnsi" w:hAnsiTheme="minorHAnsi"/>
          <w:sz w:val="29"/>
          <w:szCs w:val="29"/>
        </w:rPr>
        <w:tab/>
      </w:r>
      <w:r w:rsidR="002B68E3">
        <w:rPr>
          <w:rFonts w:asciiTheme="minorHAnsi" w:hAnsiTheme="minorHAnsi"/>
          <w:sz w:val="29"/>
          <w:szCs w:val="29"/>
        </w:rPr>
        <w:t>O de</w:t>
      </w:r>
      <w:r w:rsidR="000D20CB">
        <w:rPr>
          <w:rFonts w:asciiTheme="minorHAnsi" w:hAnsiTheme="minorHAnsi"/>
          <w:sz w:val="29"/>
          <w:szCs w:val="29"/>
        </w:rPr>
        <w:t>mandado JOSÉ</w:t>
      </w:r>
      <w:r>
        <w:rPr>
          <w:rFonts w:asciiTheme="minorHAnsi" w:hAnsiTheme="minorHAnsi"/>
          <w:sz w:val="29"/>
          <w:szCs w:val="29"/>
        </w:rPr>
        <w:t xml:space="preserve"> BERNARDO ORTIZ JÚN</w:t>
      </w:r>
      <w:r w:rsidR="002B68E3">
        <w:rPr>
          <w:rFonts w:asciiTheme="minorHAnsi" w:hAnsiTheme="minorHAnsi"/>
          <w:sz w:val="29"/>
          <w:szCs w:val="29"/>
        </w:rPr>
        <w:t>IOR pediu a inclusão das referidas cláusulas para que pudesse manipular</w:t>
      </w:r>
      <w:r w:rsidR="00B05956">
        <w:rPr>
          <w:rFonts w:asciiTheme="minorHAnsi" w:hAnsiTheme="minorHAnsi"/>
          <w:sz w:val="29"/>
          <w:szCs w:val="29"/>
        </w:rPr>
        <w:t xml:space="preserve"> o resultado do certame</w:t>
      </w:r>
      <w:r w:rsidR="002B68E3">
        <w:rPr>
          <w:rFonts w:asciiTheme="minorHAnsi" w:hAnsiTheme="minorHAnsi"/>
          <w:sz w:val="29"/>
          <w:szCs w:val="29"/>
        </w:rPr>
        <w:t xml:space="preserve"> e obter</w:t>
      </w:r>
      <w:r w:rsidR="002B3755">
        <w:rPr>
          <w:rFonts w:asciiTheme="minorHAnsi" w:hAnsiTheme="minorHAnsi"/>
          <w:sz w:val="29"/>
          <w:szCs w:val="29"/>
        </w:rPr>
        <w:t xml:space="preserve"> </w:t>
      </w:r>
      <w:r w:rsidR="00F57F3B">
        <w:rPr>
          <w:rFonts w:asciiTheme="minorHAnsi" w:hAnsiTheme="minorHAnsi"/>
          <w:sz w:val="29"/>
          <w:szCs w:val="29"/>
        </w:rPr>
        <w:t xml:space="preserve">das empresas vencedoras </w:t>
      </w:r>
      <w:r w:rsidR="002B3755">
        <w:rPr>
          <w:rFonts w:asciiTheme="minorHAnsi" w:hAnsiTheme="minorHAnsi"/>
          <w:sz w:val="29"/>
          <w:szCs w:val="29"/>
        </w:rPr>
        <w:t xml:space="preserve">“comissão” </w:t>
      </w:r>
      <w:r w:rsidR="00A52355">
        <w:rPr>
          <w:rFonts w:asciiTheme="minorHAnsi" w:hAnsiTheme="minorHAnsi"/>
          <w:sz w:val="29"/>
          <w:szCs w:val="29"/>
        </w:rPr>
        <w:t xml:space="preserve">ou “percentagem” </w:t>
      </w:r>
      <w:r w:rsidR="002B3755">
        <w:rPr>
          <w:rFonts w:asciiTheme="minorHAnsi" w:hAnsiTheme="minorHAnsi"/>
          <w:sz w:val="29"/>
          <w:szCs w:val="29"/>
        </w:rPr>
        <w:t>de 5%</w:t>
      </w:r>
      <w:r w:rsidR="00B05956">
        <w:rPr>
          <w:rFonts w:asciiTheme="minorHAnsi" w:hAnsiTheme="minorHAnsi"/>
          <w:sz w:val="29"/>
          <w:szCs w:val="29"/>
        </w:rPr>
        <w:t>.</w:t>
      </w:r>
      <w:r w:rsidR="00E44B34">
        <w:rPr>
          <w:rFonts w:asciiTheme="minorHAnsi" w:hAnsiTheme="minorHAnsi"/>
          <w:sz w:val="29"/>
          <w:szCs w:val="29"/>
        </w:rPr>
        <w:t xml:space="preserve"> O valor referido, incidente sobre os </w:t>
      </w:r>
      <w:r w:rsidR="00ED6DD5">
        <w:rPr>
          <w:rFonts w:asciiTheme="minorHAnsi" w:hAnsiTheme="minorHAnsi"/>
          <w:sz w:val="29"/>
          <w:szCs w:val="29"/>
        </w:rPr>
        <w:t xml:space="preserve">totais </w:t>
      </w:r>
      <w:r w:rsidR="00BD0B27">
        <w:rPr>
          <w:rFonts w:asciiTheme="minorHAnsi" w:hAnsiTheme="minorHAnsi"/>
          <w:sz w:val="29"/>
          <w:szCs w:val="29"/>
        </w:rPr>
        <w:t xml:space="preserve">pagos em razão dos </w:t>
      </w:r>
      <w:r w:rsidR="00E44B34">
        <w:rPr>
          <w:rFonts w:asciiTheme="minorHAnsi" w:hAnsiTheme="minorHAnsi"/>
          <w:sz w:val="29"/>
          <w:szCs w:val="29"/>
        </w:rPr>
        <w:t>contratos firmados</w:t>
      </w:r>
      <w:r w:rsidR="00F57F3B">
        <w:rPr>
          <w:rFonts w:asciiTheme="minorHAnsi" w:hAnsiTheme="minorHAnsi"/>
          <w:sz w:val="29"/>
          <w:szCs w:val="29"/>
        </w:rPr>
        <w:t xml:space="preserve"> com a FDE</w:t>
      </w:r>
      <w:r w:rsidR="00A52355">
        <w:rPr>
          <w:rFonts w:asciiTheme="minorHAnsi" w:hAnsiTheme="minorHAnsi"/>
          <w:sz w:val="29"/>
          <w:szCs w:val="29"/>
        </w:rPr>
        <w:t xml:space="preserve"> (</w:t>
      </w:r>
      <w:r w:rsidR="00E44B34">
        <w:rPr>
          <w:rFonts w:asciiTheme="minorHAnsi" w:hAnsiTheme="minorHAnsi"/>
          <w:sz w:val="29"/>
          <w:szCs w:val="29"/>
        </w:rPr>
        <w:t>lotes 1 e 2</w:t>
      </w:r>
      <w:r w:rsidR="00A52355">
        <w:rPr>
          <w:rFonts w:asciiTheme="minorHAnsi" w:hAnsiTheme="minorHAnsi"/>
          <w:sz w:val="29"/>
          <w:szCs w:val="29"/>
        </w:rPr>
        <w:t>)</w:t>
      </w:r>
      <w:r w:rsidR="00E44B34">
        <w:rPr>
          <w:rFonts w:asciiTheme="minorHAnsi" w:hAnsiTheme="minorHAnsi"/>
          <w:sz w:val="29"/>
          <w:szCs w:val="29"/>
        </w:rPr>
        <w:t xml:space="preserve">, seria usado por ORTIZ JÚNIOR em sua campanha </w:t>
      </w:r>
      <w:r>
        <w:rPr>
          <w:rFonts w:asciiTheme="minorHAnsi" w:hAnsiTheme="minorHAnsi"/>
          <w:sz w:val="29"/>
          <w:szCs w:val="29"/>
        </w:rPr>
        <w:t xml:space="preserve">ao cargo de </w:t>
      </w:r>
      <w:r w:rsidR="00E44B34">
        <w:rPr>
          <w:rFonts w:asciiTheme="minorHAnsi" w:hAnsiTheme="minorHAnsi"/>
          <w:sz w:val="29"/>
          <w:szCs w:val="29"/>
        </w:rPr>
        <w:t xml:space="preserve">Prefeito do Município de Taubaté, em 2012. </w:t>
      </w:r>
    </w:p>
    <w:p w14:paraId="54CEB878" w14:textId="66E6D220" w:rsidR="00B05956" w:rsidRDefault="00ED6DD5" w:rsidP="00B05956">
      <w:pPr>
        <w:tabs>
          <w:tab w:val="left" w:pos="2410"/>
        </w:tabs>
        <w:spacing w:before="120" w:after="120"/>
        <w:jc w:val="both"/>
        <w:rPr>
          <w:rFonts w:asciiTheme="minorHAnsi" w:hAnsiTheme="minorHAnsi"/>
          <w:sz w:val="29"/>
          <w:szCs w:val="29"/>
        </w:rPr>
      </w:pPr>
      <w:r>
        <w:rPr>
          <w:rFonts w:asciiTheme="minorHAnsi" w:hAnsiTheme="minorHAnsi"/>
          <w:sz w:val="29"/>
          <w:szCs w:val="29"/>
        </w:rPr>
        <w:tab/>
      </w:r>
      <w:r w:rsidR="00B05956">
        <w:rPr>
          <w:rFonts w:asciiTheme="minorHAnsi" w:hAnsiTheme="minorHAnsi"/>
          <w:sz w:val="29"/>
          <w:szCs w:val="29"/>
        </w:rPr>
        <w:t xml:space="preserve">Tais fatos foram revelados por Djalma </w:t>
      </w:r>
      <w:r w:rsidR="002B3755">
        <w:rPr>
          <w:rFonts w:asciiTheme="minorHAnsi" w:hAnsiTheme="minorHAnsi"/>
          <w:sz w:val="29"/>
          <w:szCs w:val="29"/>
        </w:rPr>
        <w:t>da Silva Santos</w:t>
      </w:r>
      <w:r>
        <w:rPr>
          <w:rFonts w:asciiTheme="minorHAnsi" w:hAnsiTheme="minorHAnsi"/>
          <w:sz w:val="29"/>
          <w:szCs w:val="29"/>
        </w:rPr>
        <w:t xml:space="preserve"> (</w:t>
      </w:r>
      <w:r w:rsidR="002B3755">
        <w:rPr>
          <w:rFonts w:asciiTheme="minorHAnsi" w:hAnsiTheme="minorHAnsi"/>
          <w:sz w:val="29"/>
          <w:szCs w:val="29"/>
        </w:rPr>
        <w:t xml:space="preserve">que </w:t>
      </w:r>
      <w:r w:rsidR="00053260">
        <w:rPr>
          <w:rFonts w:asciiTheme="minorHAnsi" w:hAnsiTheme="minorHAnsi"/>
          <w:sz w:val="29"/>
          <w:szCs w:val="29"/>
        </w:rPr>
        <w:t xml:space="preserve">trabalhou </w:t>
      </w:r>
      <w:r w:rsidR="00BD0B27">
        <w:rPr>
          <w:rFonts w:asciiTheme="minorHAnsi" w:hAnsiTheme="minorHAnsi"/>
          <w:sz w:val="29"/>
          <w:szCs w:val="29"/>
        </w:rPr>
        <w:t>como Diretor Comercial d</w:t>
      </w:r>
      <w:r w:rsidR="00053260">
        <w:rPr>
          <w:rFonts w:asciiTheme="minorHAnsi" w:hAnsiTheme="minorHAnsi"/>
          <w:sz w:val="29"/>
          <w:szCs w:val="29"/>
        </w:rPr>
        <w:t>a demandada DIANA PAOLUCCI</w:t>
      </w:r>
      <w:r>
        <w:rPr>
          <w:rFonts w:asciiTheme="minorHAnsi" w:hAnsiTheme="minorHAnsi"/>
          <w:sz w:val="29"/>
          <w:szCs w:val="29"/>
        </w:rPr>
        <w:t>)</w:t>
      </w:r>
      <w:r w:rsidR="00F27EBD">
        <w:rPr>
          <w:rFonts w:asciiTheme="minorHAnsi" w:hAnsiTheme="minorHAnsi"/>
          <w:sz w:val="29"/>
          <w:szCs w:val="29"/>
        </w:rPr>
        <w:t>,</w:t>
      </w:r>
      <w:r w:rsidR="00053260">
        <w:rPr>
          <w:rFonts w:asciiTheme="minorHAnsi" w:hAnsiTheme="minorHAnsi"/>
          <w:sz w:val="29"/>
          <w:szCs w:val="29"/>
        </w:rPr>
        <w:t xml:space="preserve"> </w:t>
      </w:r>
      <w:r w:rsidR="00BD0B27">
        <w:rPr>
          <w:rFonts w:asciiTheme="minorHAnsi" w:hAnsiTheme="minorHAnsi"/>
          <w:sz w:val="29"/>
          <w:szCs w:val="29"/>
        </w:rPr>
        <w:t xml:space="preserve">quando </w:t>
      </w:r>
      <w:r w:rsidR="002B3755">
        <w:rPr>
          <w:rFonts w:asciiTheme="minorHAnsi" w:hAnsiTheme="minorHAnsi"/>
          <w:sz w:val="29"/>
          <w:szCs w:val="29"/>
        </w:rPr>
        <w:t xml:space="preserve">ouvido </w:t>
      </w:r>
      <w:r w:rsidR="00CE3ADE">
        <w:rPr>
          <w:rFonts w:asciiTheme="minorHAnsi" w:hAnsiTheme="minorHAnsi"/>
          <w:sz w:val="29"/>
          <w:szCs w:val="29"/>
        </w:rPr>
        <w:t xml:space="preserve">no GEDEC e </w:t>
      </w:r>
      <w:r w:rsidR="002B68E3">
        <w:rPr>
          <w:rFonts w:asciiTheme="minorHAnsi" w:hAnsiTheme="minorHAnsi"/>
          <w:sz w:val="29"/>
          <w:szCs w:val="29"/>
        </w:rPr>
        <w:t>na Promotoria de Justiça</w:t>
      </w:r>
      <w:r w:rsidR="00F27EBD">
        <w:rPr>
          <w:rFonts w:asciiTheme="minorHAnsi" w:hAnsiTheme="minorHAnsi"/>
          <w:sz w:val="29"/>
          <w:szCs w:val="29"/>
        </w:rPr>
        <w:t xml:space="preserve"> do Patrimônio Público</w:t>
      </w:r>
      <w:r w:rsidR="00CE3ADE">
        <w:rPr>
          <w:rFonts w:asciiTheme="minorHAnsi" w:hAnsiTheme="minorHAnsi"/>
          <w:sz w:val="29"/>
          <w:szCs w:val="29"/>
        </w:rPr>
        <w:t>,</w:t>
      </w:r>
      <w:r w:rsidR="002B68E3">
        <w:rPr>
          <w:rFonts w:asciiTheme="minorHAnsi" w:hAnsiTheme="minorHAnsi"/>
          <w:sz w:val="29"/>
          <w:szCs w:val="29"/>
        </w:rPr>
        <w:t xml:space="preserve"> no </w:t>
      </w:r>
      <w:r w:rsidR="002B3755">
        <w:rPr>
          <w:rFonts w:asciiTheme="minorHAnsi" w:hAnsiTheme="minorHAnsi"/>
          <w:sz w:val="29"/>
          <w:szCs w:val="29"/>
        </w:rPr>
        <w:t>dia 15/08/2012</w:t>
      </w:r>
      <w:r w:rsidR="00BD0B27">
        <w:rPr>
          <w:rFonts w:asciiTheme="minorHAnsi" w:hAnsiTheme="minorHAnsi"/>
          <w:sz w:val="29"/>
          <w:szCs w:val="29"/>
        </w:rPr>
        <w:t xml:space="preserve"> (</w:t>
      </w:r>
      <w:r w:rsidR="00CE3ADE">
        <w:rPr>
          <w:rFonts w:asciiTheme="minorHAnsi" w:hAnsiTheme="minorHAnsi"/>
          <w:sz w:val="29"/>
          <w:szCs w:val="29"/>
        </w:rPr>
        <w:t xml:space="preserve">fls. 474/494, v. 3, </w:t>
      </w:r>
      <w:proofErr w:type="spellStart"/>
      <w:r w:rsidR="00CE3ADE">
        <w:rPr>
          <w:rFonts w:asciiTheme="minorHAnsi" w:hAnsiTheme="minorHAnsi"/>
          <w:sz w:val="29"/>
          <w:szCs w:val="29"/>
        </w:rPr>
        <w:t>g.n</w:t>
      </w:r>
      <w:proofErr w:type="spellEnd"/>
      <w:r w:rsidR="00CE3ADE">
        <w:rPr>
          <w:rFonts w:asciiTheme="minorHAnsi" w:hAnsiTheme="minorHAnsi"/>
          <w:sz w:val="29"/>
          <w:szCs w:val="29"/>
        </w:rPr>
        <w:t>.</w:t>
      </w:r>
      <w:r w:rsidR="00BD0B27">
        <w:rPr>
          <w:rFonts w:asciiTheme="minorHAnsi" w:hAnsiTheme="minorHAnsi"/>
          <w:sz w:val="29"/>
          <w:szCs w:val="29"/>
        </w:rPr>
        <w:t>)</w:t>
      </w:r>
      <w:r w:rsidR="002B3755">
        <w:rPr>
          <w:rFonts w:asciiTheme="minorHAnsi" w:hAnsiTheme="minorHAnsi"/>
          <w:sz w:val="29"/>
          <w:szCs w:val="29"/>
        </w:rPr>
        <w:t>:</w:t>
      </w:r>
    </w:p>
    <w:p w14:paraId="521BBFAE" w14:textId="04EEA8B3" w:rsidR="00053260" w:rsidRPr="00133465" w:rsidRDefault="002B3755" w:rsidP="002B68E3">
      <w:pPr>
        <w:tabs>
          <w:tab w:val="left" w:pos="2410"/>
        </w:tabs>
        <w:spacing w:before="120" w:after="120"/>
        <w:ind w:left="2410"/>
        <w:jc w:val="both"/>
        <w:rPr>
          <w:rFonts w:asciiTheme="minorHAnsi" w:hAnsiTheme="minorHAnsi"/>
          <w:sz w:val="26"/>
          <w:szCs w:val="26"/>
        </w:rPr>
      </w:pPr>
      <w:r w:rsidRPr="00133465">
        <w:rPr>
          <w:rFonts w:asciiTheme="minorHAnsi" w:hAnsiTheme="minorHAnsi"/>
          <w:sz w:val="26"/>
          <w:szCs w:val="26"/>
        </w:rPr>
        <w:t xml:space="preserve">“No que concerne à licitação n. </w:t>
      </w:r>
      <w:r w:rsidRPr="00133465">
        <w:rPr>
          <w:rFonts w:asciiTheme="minorHAnsi" w:hAnsiTheme="minorHAnsi"/>
          <w:b/>
          <w:sz w:val="26"/>
          <w:szCs w:val="26"/>
          <w:u w:val="single"/>
        </w:rPr>
        <w:t>36/00499/11/05</w:t>
      </w:r>
      <w:r w:rsidRPr="00133465">
        <w:rPr>
          <w:rFonts w:asciiTheme="minorHAnsi" w:hAnsiTheme="minorHAnsi"/>
          <w:sz w:val="26"/>
          <w:szCs w:val="26"/>
        </w:rPr>
        <w:t>, realizada em 2011, para fornecimento de mochilas à FDE – FUNDAÇÃO PARA O DESENVOLVIMENTO DA EDUCAÇÃO (ligada ao Governo do Estado de São Paulo), o declarante pode prestar esclarecimentos</w:t>
      </w:r>
      <w:r w:rsidR="008363BC" w:rsidRPr="00133465">
        <w:rPr>
          <w:rFonts w:asciiTheme="minorHAnsi" w:hAnsiTheme="minorHAnsi"/>
          <w:sz w:val="26"/>
          <w:szCs w:val="26"/>
        </w:rPr>
        <w:t xml:space="preserve"> (...)</w:t>
      </w:r>
      <w:r w:rsidRPr="00133465">
        <w:rPr>
          <w:rFonts w:asciiTheme="minorHAnsi" w:hAnsiTheme="minorHAnsi"/>
          <w:sz w:val="26"/>
          <w:szCs w:val="26"/>
        </w:rPr>
        <w:t xml:space="preserve"> </w:t>
      </w:r>
      <w:r w:rsidRPr="00133465">
        <w:rPr>
          <w:rFonts w:asciiTheme="minorHAnsi" w:hAnsiTheme="minorHAnsi"/>
          <w:b/>
          <w:sz w:val="26"/>
          <w:szCs w:val="26"/>
          <w:u w:val="single"/>
        </w:rPr>
        <w:t>o declarante foi procurado pessoalmente p</w:t>
      </w:r>
      <w:r w:rsidR="00053260" w:rsidRPr="00133465">
        <w:rPr>
          <w:rFonts w:asciiTheme="minorHAnsi" w:hAnsiTheme="minorHAnsi"/>
          <w:b/>
          <w:sz w:val="26"/>
          <w:szCs w:val="26"/>
          <w:u w:val="single"/>
        </w:rPr>
        <w:t>or JOSÉ BERNARDO ORTIZ JÚNIOR</w:t>
      </w:r>
      <w:r w:rsidR="00053260" w:rsidRPr="00133465">
        <w:rPr>
          <w:rFonts w:asciiTheme="minorHAnsi" w:hAnsiTheme="minorHAnsi"/>
          <w:sz w:val="26"/>
          <w:szCs w:val="26"/>
        </w:rPr>
        <w:t xml:space="preserve"> (‘</w:t>
      </w:r>
      <w:r w:rsidRPr="00133465">
        <w:rPr>
          <w:rFonts w:asciiTheme="minorHAnsi" w:hAnsiTheme="minorHAnsi"/>
          <w:sz w:val="26"/>
          <w:szCs w:val="26"/>
        </w:rPr>
        <w:t>JÚNIOR</w:t>
      </w:r>
      <w:r w:rsidR="00053260" w:rsidRPr="00133465">
        <w:rPr>
          <w:rFonts w:asciiTheme="minorHAnsi" w:hAnsiTheme="minorHAnsi"/>
          <w:sz w:val="26"/>
          <w:szCs w:val="26"/>
        </w:rPr>
        <w:t>’</w:t>
      </w:r>
      <w:r w:rsidRPr="00133465">
        <w:rPr>
          <w:rFonts w:asciiTheme="minorHAnsi" w:hAnsiTheme="minorHAnsi"/>
          <w:sz w:val="26"/>
          <w:szCs w:val="26"/>
        </w:rPr>
        <w:t>), no primeiro semestre de 2011, para tratar do caso. Recorda-se que o encontro com JÚNIOR foi marcado na Padaria Dona Bela, localizada em Taubaté. No referido encontro, JÚNIOR disse que seu pai, JOSÉ BERNARDO ORTIZ, havia sido nomeado Presidente da FDE e que precisa</w:t>
      </w:r>
      <w:r w:rsidR="002B68E3" w:rsidRPr="00133465">
        <w:rPr>
          <w:rFonts w:asciiTheme="minorHAnsi" w:hAnsiTheme="minorHAnsi"/>
          <w:sz w:val="26"/>
          <w:szCs w:val="26"/>
        </w:rPr>
        <w:t>ria</w:t>
      </w:r>
      <w:r w:rsidRPr="00133465">
        <w:rPr>
          <w:rFonts w:asciiTheme="minorHAnsi" w:hAnsiTheme="minorHAnsi"/>
          <w:sz w:val="26"/>
          <w:szCs w:val="26"/>
        </w:rPr>
        <w:t xml:space="preserve"> captar parceiros que já forneciam produtos e serviços à fundação e que estivessem dispostos a colaborar, bem como ajudar na futura campanha dele a </w:t>
      </w:r>
      <w:r w:rsidRPr="00133465">
        <w:rPr>
          <w:rFonts w:asciiTheme="minorHAnsi" w:hAnsiTheme="minorHAnsi"/>
          <w:sz w:val="26"/>
          <w:szCs w:val="26"/>
        </w:rPr>
        <w:lastRenderedPageBreak/>
        <w:t xml:space="preserve">Prefeito de Taubaté. </w:t>
      </w:r>
      <w:r w:rsidRPr="00133465">
        <w:rPr>
          <w:rFonts w:asciiTheme="minorHAnsi" w:hAnsiTheme="minorHAnsi"/>
          <w:b/>
          <w:sz w:val="26"/>
          <w:szCs w:val="26"/>
          <w:u w:val="single"/>
        </w:rPr>
        <w:t>Segundo JÚNIOR, ele deveria captar de R$ 7.000.000,00 a R$ 8.000.000,00, que seria o custo da campanha dele em 2012</w:t>
      </w:r>
      <w:r w:rsidRPr="00133465">
        <w:rPr>
          <w:rFonts w:asciiTheme="minorHAnsi" w:hAnsiTheme="minorHAnsi"/>
          <w:sz w:val="26"/>
          <w:szCs w:val="26"/>
        </w:rPr>
        <w:t>. JÚNIOR havia sido candidato a Prefeito Municipal de Taubaté em 2008 e candidato a Deputado Federal em 2010, mas perdeu ambas as eleições. Segundo JÚNIOR, o pai dele, JOSÉ BERNARDO ORTIZ, havia trabalhado na campanha do então candidato a Governador GERALDO ALCKMIN. Por isso, JOSÉ BERNARDO ORTIZ solicitou após a e</w:t>
      </w:r>
      <w:r w:rsidR="002B68E3" w:rsidRPr="00133465">
        <w:rPr>
          <w:rFonts w:asciiTheme="minorHAnsi" w:hAnsiTheme="minorHAnsi"/>
          <w:sz w:val="26"/>
          <w:szCs w:val="26"/>
        </w:rPr>
        <w:t>leição a GERALDO ALCKMIN, como ‘prêmio’</w:t>
      </w:r>
      <w:r w:rsidRPr="00133465">
        <w:rPr>
          <w:rFonts w:asciiTheme="minorHAnsi" w:hAnsiTheme="minorHAnsi"/>
          <w:sz w:val="26"/>
          <w:szCs w:val="26"/>
        </w:rPr>
        <w:t xml:space="preserve">, a presidência da FDE. </w:t>
      </w:r>
      <w:r w:rsidRPr="00133465">
        <w:rPr>
          <w:rFonts w:asciiTheme="minorHAnsi" w:hAnsiTheme="minorHAnsi"/>
          <w:b/>
          <w:sz w:val="26"/>
          <w:szCs w:val="26"/>
          <w:u w:val="single"/>
        </w:rPr>
        <w:t>Na ocasião, JÚNIOR disse que seu pai tinha a pretensão de elegê-lo como Prefeito de Taubaté, mediante dinheiro da arrecadação de comissões dos contratos milionários firmados pela FDE</w:t>
      </w:r>
      <w:r w:rsidRPr="00133465">
        <w:rPr>
          <w:rFonts w:asciiTheme="minorHAnsi" w:hAnsiTheme="minorHAnsi"/>
          <w:sz w:val="26"/>
          <w:szCs w:val="26"/>
        </w:rPr>
        <w:t xml:space="preserve">. Sabe que a FDE tem orçamento de aproximadamente R$ 3.000.000.000,00 (três bilhões de reais). </w:t>
      </w:r>
    </w:p>
    <w:p w14:paraId="32A8C5DB" w14:textId="18692850" w:rsidR="00053260" w:rsidRDefault="00053260" w:rsidP="00B05956">
      <w:pPr>
        <w:tabs>
          <w:tab w:val="left" w:pos="2410"/>
        </w:tabs>
        <w:spacing w:before="120" w:after="120"/>
        <w:jc w:val="both"/>
        <w:rPr>
          <w:rFonts w:asciiTheme="minorHAnsi" w:hAnsiTheme="minorHAnsi"/>
          <w:sz w:val="29"/>
          <w:szCs w:val="29"/>
        </w:rPr>
      </w:pPr>
      <w:r>
        <w:rPr>
          <w:rFonts w:asciiTheme="minorHAnsi" w:hAnsiTheme="minorHAnsi"/>
          <w:sz w:val="29"/>
          <w:szCs w:val="29"/>
        </w:rPr>
        <w:tab/>
        <w:t xml:space="preserve">A mesma testemunha, que firmou </w:t>
      </w:r>
      <w:r w:rsidR="00F03372">
        <w:rPr>
          <w:rFonts w:asciiTheme="minorHAnsi" w:hAnsiTheme="minorHAnsi"/>
          <w:sz w:val="29"/>
          <w:szCs w:val="29"/>
        </w:rPr>
        <w:t xml:space="preserve">termo </w:t>
      </w:r>
      <w:r>
        <w:rPr>
          <w:rFonts w:asciiTheme="minorHAnsi" w:hAnsiTheme="minorHAnsi"/>
          <w:sz w:val="29"/>
          <w:szCs w:val="29"/>
        </w:rPr>
        <w:t xml:space="preserve">de leniência com o Conselho Administrativo de Defesa Econômica </w:t>
      </w:r>
      <w:r w:rsidR="00F03372">
        <w:rPr>
          <w:rFonts w:asciiTheme="minorHAnsi" w:hAnsiTheme="minorHAnsi"/>
          <w:sz w:val="29"/>
          <w:szCs w:val="29"/>
        </w:rPr>
        <w:t xml:space="preserve">do Ministério da Justiça </w:t>
      </w:r>
      <w:r w:rsidR="00E44B34">
        <w:rPr>
          <w:rFonts w:asciiTheme="minorHAnsi" w:hAnsiTheme="minorHAnsi"/>
          <w:sz w:val="29"/>
          <w:szCs w:val="29"/>
        </w:rPr>
        <w:t>(CADE)</w:t>
      </w:r>
      <w:r w:rsidR="008363BC">
        <w:rPr>
          <w:rFonts w:asciiTheme="minorHAnsi" w:hAnsiTheme="minorHAnsi"/>
          <w:sz w:val="29"/>
          <w:szCs w:val="29"/>
        </w:rPr>
        <w:t xml:space="preserve"> e com o GEDEC,</w:t>
      </w:r>
      <w:r w:rsidR="00E44B34">
        <w:rPr>
          <w:rFonts w:asciiTheme="minorHAnsi" w:hAnsiTheme="minorHAnsi"/>
          <w:sz w:val="29"/>
          <w:szCs w:val="29"/>
        </w:rPr>
        <w:t xml:space="preserve"> </w:t>
      </w:r>
      <w:r>
        <w:rPr>
          <w:rFonts w:asciiTheme="minorHAnsi" w:hAnsiTheme="minorHAnsi"/>
          <w:sz w:val="29"/>
          <w:szCs w:val="29"/>
        </w:rPr>
        <w:t>para</w:t>
      </w:r>
      <w:r w:rsidR="002B68E3">
        <w:rPr>
          <w:rFonts w:asciiTheme="minorHAnsi" w:hAnsiTheme="minorHAnsi"/>
          <w:sz w:val="29"/>
          <w:szCs w:val="29"/>
        </w:rPr>
        <w:t>, nos termos da Lei 8.884/1994 (Lei Antitruste),</w:t>
      </w:r>
      <w:r>
        <w:rPr>
          <w:rFonts w:asciiTheme="minorHAnsi" w:hAnsiTheme="minorHAnsi"/>
          <w:sz w:val="29"/>
          <w:szCs w:val="29"/>
        </w:rPr>
        <w:t xml:space="preserve"> obter benefícios em razão da </w:t>
      </w:r>
      <w:r w:rsidR="00E44B34">
        <w:rPr>
          <w:rFonts w:asciiTheme="minorHAnsi" w:hAnsiTheme="minorHAnsi"/>
          <w:sz w:val="29"/>
          <w:szCs w:val="29"/>
        </w:rPr>
        <w:t xml:space="preserve">revelação </w:t>
      </w:r>
      <w:r>
        <w:rPr>
          <w:rFonts w:asciiTheme="minorHAnsi" w:hAnsiTheme="minorHAnsi"/>
          <w:sz w:val="29"/>
          <w:szCs w:val="29"/>
        </w:rPr>
        <w:t>do cartel</w:t>
      </w:r>
      <w:r w:rsidR="00E44B34">
        <w:rPr>
          <w:rFonts w:asciiTheme="minorHAnsi" w:hAnsiTheme="minorHAnsi"/>
          <w:sz w:val="29"/>
          <w:szCs w:val="29"/>
        </w:rPr>
        <w:t xml:space="preserve"> entre as demandadas e outras empresas</w:t>
      </w:r>
      <w:r>
        <w:rPr>
          <w:rFonts w:asciiTheme="minorHAnsi" w:hAnsiTheme="minorHAnsi"/>
          <w:sz w:val="29"/>
          <w:szCs w:val="29"/>
        </w:rPr>
        <w:t>, também aduziu o seguinte</w:t>
      </w:r>
      <w:r w:rsidR="00BD0B27">
        <w:rPr>
          <w:rFonts w:asciiTheme="minorHAnsi" w:hAnsiTheme="minorHAnsi"/>
          <w:sz w:val="29"/>
          <w:szCs w:val="29"/>
        </w:rPr>
        <w:t xml:space="preserve"> (</w:t>
      </w:r>
      <w:proofErr w:type="spellStart"/>
      <w:r w:rsidR="00BD0B27">
        <w:rPr>
          <w:rFonts w:asciiTheme="minorHAnsi" w:hAnsiTheme="minorHAnsi"/>
          <w:sz w:val="29"/>
          <w:szCs w:val="29"/>
        </w:rPr>
        <w:t>g.n</w:t>
      </w:r>
      <w:proofErr w:type="spellEnd"/>
      <w:r w:rsidR="00BD0B27">
        <w:rPr>
          <w:rFonts w:asciiTheme="minorHAnsi" w:hAnsiTheme="minorHAnsi"/>
          <w:sz w:val="29"/>
          <w:szCs w:val="29"/>
        </w:rPr>
        <w:t>.)</w:t>
      </w:r>
      <w:r>
        <w:rPr>
          <w:rFonts w:asciiTheme="minorHAnsi" w:hAnsiTheme="minorHAnsi"/>
          <w:sz w:val="29"/>
          <w:szCs w:val="29"/>
        </w:rPr>
        <w:t>:</w:t>
      </w:r>
    </w:p>
    <w:p w14:paraId="3A85691F" w14:textId="0BD797C0" w:rsidR="00053260" w:rsidRPr="00133465" w:rsidRDefault="00053260" w:rsidP="00F57F3B">
      <w:pPr>
        <w:tabs>
          <w:tab w:val="left" w:pos="2410"/>
        </w:tabs>
        <w:spacing w:before="120" w:after="120"/>
        <w:ind w:left="2410"/>
        <w:jc w:val="both"/>
        <w:rPr>
          <w:rFonts w:asciiTheme="minorHAnsi" w:hAnsiTheme="minorHAnsi"/>
          <w:sz w:val="26"/>
          <w:szCs w:val="26"/>
        </w:rPr>
      </w:pPr>
      <w:r w:rsidRPr="00133465">
        <w:rPr>
          <w:rFonts w:asciiTheme="minorHAnsi" w:hAnsiTheme="minorHAnsi"/>
          <w:sz w:val="26"/>
          <w:szCs w:val="26"/>
        </w:rPr>
        <w:t>“</w:t>
      </w:r>
      <w:r w:rsidR="002B68E3" w:rsidRPr="00133465">
        <w:rPr>
          <w:rFonts w:asciiTheme="minorHAnsi" w:hAnsiTheme="minorHAnsi"/>
          <w:sz w:val="26"/>
          <w:szCs w:val="26"/>
        </w:rPr>
        <w:t xml:space="preserve">(...) </w:t>
      </w:r>
      <w:r w:rsidR="00E44B34" w:rsidRPr="00133465">
        <w:rPr>
          <w:rFonts w:asciiTheme="minorHAnsi" w:hAnsiTheme="minorHAnsi"/>
          <w:sz w:val="26"/>
          <w:szCs w:val="26"/>
        </w:rPr>
        <w:t xml:space="preserve">JÚNIOR perguntou ao declarante se possuía contato com os empresários que já forneciam produtos para a FDE. </w:t>
      </w:r>
      <w:r w:rsidR="002B3755" w:rsidRPr="00133465">
        <w:rPr>
          <w:rFonts w:asciiTheme="minorHAnsi" w:hAnsiTheme="minorHAnsi"/>
          <w:sz w:val="26"/>
          <w:szCs w:val="26"/>
        </w:rPr>
        <w:t xml:space="preserve">Assim, o declarante imediatamente telefonou para MÁRCIO, sócio da EXXCEL 3000, que fornecia material escolar, laboratório de informática e outros produtos a outros órgãos públicos. À FDE, a EXXCEL fornecia material escolar. MÁRCIO também é, salvo engano, sócio da LV DISTRIBUIDORA. O declarante marcou encontro no Rio de Janeiro - RJ, considerando que a empresa EXXCEL tem sede em Niterói. O declarante encontrou-se com MÁRCIO no Restaurante 14Bis, localizado no Aeroporto Santos Dumont. Inclusive, no referido aeroporto, há câmeras de vídeo que, provavelmente, filmaram o declarante, MÁRCIO e GERALDO, este diretor da empresa GIMBA (parceiro de fornecedores da FDE). </w:t>
      </w:r>
      <w:r w:rsidR="002B3755" w:rsidRPr="00133465">
        <w:rPr>
          <w:rFonts w:asciiTheme="minorHAnsi" w:hAnsiTheme="minorHAnsi"/>
          <w:b/>
          <w:sz w:val="26"/>
          <w:szCs w:val="26"/>
          <w:u w:val="single"/>
        </w:rPr>
        <w:t>Em tal reunião o declarant</w:t>
      </w:r>
      <w:r w:rsidR="00AC60D1">
        <w:rPr>
          <w:rFonts w:asciiTheme="minorHAnsi" w:hAnsiTheme="minorHAnsi"/>
          <w:b/>
          <w:sz w:val="26"/>
          <w:szCs w:val="26"/>
          <w:u w:val="single"/>
        </w:rPr>
        <w:t>e disse a MARCIO que JUNIOR que</w:t>
      </w:r>
      <w:r w:rsidR="002B3755" w:rsidRPr="00133465">
        <w:rPr>
          <w:rFonts w:asciiTheme="minorHAnsi" w:hAnsiTheme="minorHAnsi"/>
          <w:b/>
          <w:sz w:val="26"/>
          <w:szCs w:val="26"/>
          <w:u w:val="single"/>
        </w:rPr>
        <w:t>r</w:t>
      </w:r>
      <w:r w:rsidR="00AC60D1">
        <w:rPr>
          <w:rFonts w:asciiTheme="minorHAnsi" w:hAnsiTheme="minorHAnsi"/>
          <w:b/>
          <w:sz w:val="26"/>
          <w:szCs w:val="26"/>
          <w:u w:val="single"/>
        </w:rPr>
        <w:t>i</w:t>
      </w:r>
      <w:r w:rsidR="002B3755" w:rsidRPr="00133465">
        <w:rPr>
          <w:rFonts w:asciiTheme="minorHAnsi" w:hAnsiTheme="minorHAnsi"/>
          <w:b/>
          <w:sz w:val="26"/>
          <w:szCs w:val="26"/>
          <w:u w:val="single"/>
        </w:rPr>
        <w:t>a saber se havia interesse da EXXCEL no fornecimento de material escolar, mochilas e, posteriormente, uniformes para FDE, mediante pagamento de comissão de 10%</w:t>
      </w:r>
      <w:r w:rsidR="002B3755" w:rsidRPr="00133465">
        <w:rPr>
          <w:rFonts w:asciiTheme="minorHAnsi" w:hAnsiTheme="minorHAnsi"/>
          <w:sz w:val="26"/>
          <w:szCs w:val="26"/>
        </w:rPr>
        <w:t xml:space="preserve">. MARCIO disse que iria conversar com o pessoal de um cartel que já existia e que era formado pelas empresas EXXCEL, LV, </w:t>
      </w:r>
      <w:r w:rsidR="002B3755" w:rsidRPr="00133465">
        <w:rPr>
          <w:rFonts w:asciiTheme="minorHAnsi" w:hAnsiTheme="minorHAnsi"/>
          <w:sz w:val="26"/>
          <w:szCs w:val="26"/>
        </w:rPr>
        <w:lastRenderedPageBreak/>
        <w:t xml:space="preserve">CAPRICORNIO, MERCOSUL, BIGNARDI, GIMBA e DIANA PAOLUCCI. Após 15 dias, MARCIO entrou em contato e pediu para o declarante voltar ao Rio de Janeiro para tratar do assunto. Na reunião, ocorrida num restaurante à beira mar em Niterói, MARCIO disse que havia interesse das empresas referidas, mas só conseguiria pagar a JUNIOR </w:t>
      </w:r>
      <w:r w:rsidRPr="00133465">
        <w:rPr>
          <w:rFonts w:asciiTheme="minorHAnsi" w:hAnsiTheme="minorHAnsi"/>
          <w:sz w:val="26"/>
          <w:szCs w:val="26"/>
        </w:rPr>
        <w:t>‘</w:t>
      </w:r>
      <w:r w:rsidR="002B3755" w:rsidRPr="00133465">
        <w:rPr>
          <w:rFonts w:asciiTheme="minorHAnsi" w:hAnsiTheme="minorHAnsi"/>
          <w:sz w:val="26"/>
          <w:szCs w:val="26"/>
        </w:rPr>
        <w:t>comissão</w:t>
      </w:r>
      <w:r w:rsidRPr="00133465">
        <w:rPr>
          <w:rFonts w:asciiTheme="minorHAnsi" w:hAnsiTheme="minorHAnsi"/>
          <w:sz w:val="26"/>
          <w:szCs w:val="26"/>
        </w:rPr>
        <w:t>’</w:t>
      </w:r>
      <w:r w:rsidR="002B3755" w:rsidRPr="00133465">
        <w:rPr>
          <w:rFonts w:asciiTheme="minorHAnsi" w:hAnsiTheme="minorHAnsi"/>
          <w:sz w:val="26"/>
          <w:szCs w:val="26"/>
        </w:rPr>
        <w:t xml:space="preserve"> (propina) de 5% sobre o valor faturado. Em princípio, como dito, JÚNIOR exigiu comissão de 10%. O declarante, então, voltou a Taubaté e falou sobre a contraproposta de MÁRCIO, ou seja, de pagar </w:t>
      </w:r>
      <w:r w:rsidRPr="00133465">
        <w:rPr>
          <w:rFonts w:asciiTheme="minorHAnsi" w:hAnsiTheme="minorHAnsi"/>
          <w:sz w:val="26"/>
          <w:szCs w:val="26"/>
        </w:rPr>
        <w:t>‘</w:t>
      </w:r>
      <w:r w:rsidR="002B3755" w:rsidRPr="00133465">
        <w:rPr>
          <w:rFonts w:asciiTheme="minorHAnsi" w:hAnsiTheme="minorHAnsi"/>
          <w:sz w:val="26"/>
          <w:szCs w:val="26"/>
        </w:rPr>
        <w:t>apenas</w:t>
      </w:r>
      <w:r w:rsidRPr="00133465">
        <w:rPr>
          <w:rFonts w:asciiTheme="minorHAnsi" w:hAnsiTheme="minorHAnsi"/>
          <w:sz w:val="26"/>
          <w:szCs w:val="26"/>
        </w:rPr>
        <w:t>’</w:t>
      </w:r>
      <w:r w:rsidR="002B3755" w:rsidRPr="00133465">
        <w:rPr>
          <w:rFonts w:asciiTheme="minorHAnsi" w:hAnsiTheme="minorHAnsi"/>
          <w:sz w:val="26"/>
          <w:szCs w:val="26"/>
        </w:rPr>
        <w:t xml:space="preserve"> 5% de comissão. Eventual acordo seria aplicado não só em relação ao fornecimento de mochilas, mas também ao fornecimento de material e outros produtos à FDE</w:t>
      </w:r>
      <w:r w:rsidRPr="00133465">
        <w:rPr>
          <w:rFonts w:asciiTheme="minorHAnsi" w:hAnsiTheme="minorHAnsi"/>
          <w:sz w:val="26"/>
          <w:szCs w:val="26"/>
        </w:rPr>
        <w:t>”</w:t>
      </w:r>
      <w:r w:rsidR="002B3755" w:rsidRPr="00133465">
        <w:rPr>
          <w:rFonts w:asciiTheme="minorHAnsi" w:hAnsiTheme="minorHAnsi"/>
          <w:sz w:val="26"/>
          <w:szCs w:val="26"/>
        </w:rPr>
        <w:t xml:space="preserve">. </w:t>
      </w:r>
    </w:p>
    <w:p w14:paraId="5053D915" w14:textId="5D4B4863" w:rsidR="00053260" w:rsidRDefault="00053260" w:rsidP="00B05956">
      <w:pPr>
        <w:tabs>
          <w:tab w:val="left" w:pos="2410"/>
        </w:tabs>
        <w:spacing w:before="120" w:after="120"/>
        <w:jc w:val="both"/>
        <w:rPr>
          <w:rFonts w:asciiTheme="minorHAnsi" w:hAnsiTheme="minorHAnsi"/>
          <w:sz w:val="29"/>
          <w:szCs w:val="29"/>
        </w:rPr>
      </w:pPr>
      <w:r>
        <w:rPr>
          <w:rFonts w:asciiTheme="minorHAnsi" w:hAnsiTheme="minorHAnsi"/>
          <w:sz w:val="29"/>
          <w:szCs w:val="29"/>
        </w:rPr>
        <w:tab/>
        <w:t xml:space="preserve">Sobre </w:t>
      </w:r>
      <w:r w:rsidR="00E44B34">
        <w:rPr>
          <w:rFonts w:asciiTheme="minorHAnsi" w:hAnsiTheme="minorHAnsi"/>
          <w:sz w:val="29"/>
          <w:szCs w:val="29"/>
        </w:rPr>
        <w:t xml:space="preserve">o superfaturamento de preços e </w:t>
      </w:r>
      <w:r>
        <w:rPr>
          <w:rFonts w:asciiTheme="minorHAnsi" w:hAnsiTheme="minorHAnsi"/>
          <w:sz w:val="29"/>
          <w:szCs w:val="29"/>
        </w:rPr>
        <w:t>a inserção de cláusulas restritivas no edital</w:t>
      </w:r>
      <w:r w:rsidR="00E44B34">
        <w:rPr>
          <w:rFonts w:asciiTheme="minorHAnsi" w:hAnsiTheme="minorHAnsi"/>
          <w:sz w:val="29"/>
          <w:szCs w:val="29"/>
        </w:rPr>
        <w:t>, para garantir o resultado do certame em favor das demandadas CAPRICÓRNIO, MERCOSUL e DIANA PAOLUCCI,</w:t>
      </w:r>
      <w:r>
        <w:rPr>
          <w:rFonts w:asciiTheme="minorHAnsi" w:hAnsiTheme="minorHAnsi"/>
          <w:sz w:val="29"/>
          <w:szCs w:val="29"/>
        </w:rPr>
        <w:t xml:space="preserve"> assim se manifestou Djalma da Silva Santos:</w:t>
      </w:r>
    </w:p>
    <w:p w14:paraId="74AF7BB1" w14:textId="0EF8698D" w:rsidR="00E44B34" w:rsidRPr="00133465" w:rsidRDefault="00E44B34" w:rsidP="004B5AFD">
      <w:pPr>
        <w:tabs>
          <w:tab w:val="left" w:pos="2410"/>
        </w:tabs>
        <w:spacing w:before="120" w:after="120"/>
        <w:ind w:left="2410"/>
        <w:jc w:val="both"/>
        <w:rPr>
          <w:rFonts w:asciiTheme="minorHAnsi" w:hAnsiTheme="minorHAnsi"/>
          <w:sz w:val="26"/>
          <w:szCs w:val="26"/>
        </w:rPr>
      </w:pPr>
      <w:r w:rsidRPr="00133465">
        <w:rPr>
          <w:rFonts w:asciiTheme="minorHAnsi" w:hAnsiTheme="minorHAnsi"/>
          <w:sz w:val="26"/>
          <w:szCs w:val="26"/>
        </w:rPr>
        <w:t>“</w:t>
      </w:r>
      <w:r w:rsidR="002B68E3" w:rsidRPr="00133465">
        <w:rPr>
          <w:rFonts w:asciiTheme="minorHAnsi" w:hAnsiTheme="minorHAnsi"/>
          <w:sz w:val="26"/>
          <w:szCs w:val="26"/>
        </w:rPr>
        <w:t xml:space="preserve">(...) </w:t>
      </w:r>
      <w:r w:rsidR="002B3755" w:rsidRPr="00133465">
        <w:rPr>
          <w:rFonts w:asciiTheme="minorHAnsi" w:hAnsiTheme="minorHAnsi"/>
          <w:sz w:val="26"/>
          <w:szCs w:val="26"/>
        </w:rPr>
        <w:t>JÚNIOR pediu ao declarante que procurasse os sócios da DIANA PAOLUCCI, onde já trabalhava como diretor comercial</w:t>
      </w:r>
      <w:r w:rsidR="002B68E3" w:rsidRPr="00133465">
        <w:rPr>
          <w:rFonts w:asciiTheme="minorHAnsi" w:hAnsiTheme="minorHAnsi"/>
          <w:sz w:val="26"/>
          <w:szCs w:val="26"/>
        </w:rPr>
        <w:t>,</w:t>
      </w:r>
      <w:r w:rsidR="002B3755" w:rsidRPr="00133465">
        <w:rPr>
          <w:rFonts w:asciiTheme="minorHAnsi" w:hAnsiTheme="minorHAnsi"/>
          <w:sz w:val="26"/>
          <w:szCs w:val="26"/>
        </w:rPr>
        <w:t xml:space="preserve"> para tentar manter a proposta inicial de comissão de 10% junto à empresa, antes de aceitar a proposta de MARCIO (EXXCEL) de</w:t>
      </w:r>
      <w:r w:rsidR="002B68E3" w:rsidRPr="00133465">
        <w:rPr>
          <w:rFonts w:asciiTheme="minorHAnsi" w:hAnsiTheme="minorHAnsi"/>
          <w:sz w:val="26"/>
          <w:szCs w:val="26"/>
        </w:rPr>
        <w:t xml:space="preserve"> 5%. O declarante reuniu-se com</w:t>
      </w:r>
      <w:r w:rsidR="002B3755" w:rsidRPr="00133465">
        <w:rPr>
          <w:rFonts w:asciiTheme="minorHAnsi" w:hAnsiTheme="minorHAnsi"/>
          <w:sz w:val="26"/>
          <w:szCs w:val="26"/>
        </w:rPr>
        <w:t xml:space="preserve"> ABELARDO PAOLUCCI, sócio majoritário da DIANA PAOLUCCI S.A., </w:t>
      </w:r>
      <w:r w:rsidR="002B68E3" w:rsidRPr="00133465">
        <w:rPr>
          <w:rFonts w:asciiTheme="minorHAnsi" w:hAnsiTheme="minorHAnsi"/>
          <w:sz w:val="26"/>
          <w:szCs w:val="26"/>
        </w:rPr>
        <w:t xml:space="preserve">[que] </w:t>
      </w:r>
      <w:r w:rsidR="002B3755" w:rsidRPr="00133465">
        <w:rPr>
          <w:rFonts w:asciiTheme="minorHAnsi" w:hAnsiTheme="minorHAnsi"/>
          <w:sz w:val="26"/>
          <w:szCs w:val="26"/>
        </w:rPr>
        <w:t>concordou com a proposta, mas disse que era necessário modificar o edital, de modo qu</w:t>
      </w:r>
      <w:r w:rsidR="002B68E3" w:rsidRPr="00133465">
        <w:rPr>
          <w:rFonts w:asciiTheme="minorHAnsi" w:hAnsiTheme="minorHAnsi"/>
          <w:sz w:val="26"/>
          <w:szCs w:val="26"/>
        </w:rPr>
        <w:t>e o próprio declarante deveria ‘trabalhar nisso’</w:t>
      </w:r>
      <w:r w:rsidR="002B3755" w:rsidRPr="00133465">
        <w:rPr>
          <w:rFonts w:asciiTheme="minorHAnsi" w:hAnsiTheme="minorHAnsi"/>
          <w:sz w:val="26"/>
          <w:szCs w:val="26"/>
        </w:rPr>
        <w:t xml:space="preserve">, ou seja, </w:t>
      </w:r>
      <w:r w:rsidR="002B3755" w:rsidRPr="00133465">
        <w:rPr>
          <w:rFonts w:asciiTheme="minorHAnsi" w:hAnsiTheme="minorHAnsi"/>
          <w:b/>
          <w:sz w:val="26"/>
          <w:szCs w:val="26"/>
          <w:u w:val="single"/>
        </w:rPr>
        <w:t>fazer constar ou retirar especificações ou cláusulas que permitissem a participação da DIANA PAOLUCCI</w:t>
      </w:r>
      <w:r w:rsidR="002B3755" w:rsidRPr="00133465">
        <w:rPr>
          <w:rFonts w:asciiTheme="minorHAnsi" w:hAnsiTheme="minorHAnsi"/>
          <w:sz w:val="26"/>
          <w:szCs w:val="26"/>
        </w:rPr>
        <w:t xml:space="preserve">. Também era necessário ganhar prazo para juntar documentos visando a habilitação da DIANA PAOLUCCI no certame. Assim, o declarante marcou uma reunião entre ABERLARDO PAOLUCCI e JÚNIOR visando resolver o acordo e iniciar o esquema de direcionamento do edital. Na verdade, o edital que já existia na FDE beneficiava os outros concorrentes. </w:t>
      </w:r>
      <w:r w:rsidR="002B3755" w:rsidRPr="00133465">
        <w:rPr>
          <w:rFonts w:asciiTheme="minorHAnsi" w:hAnsiTheme="minorHAnsi"/>
          <w:b/>
          <w:sz w:val="26"/>
          <w:szCs w:val="26"/>
          <w:u w:val="single"/>
        </w:rPr>
        <w:t>Com o acordo, a DIANA PAOLUCCI passou a ter acesso privilegiado aos documentos internos da FDE, com os quais procurou fornecedores nacionais e internacionais e ainda regularizou a documentação para participar do certame</w:t>
      </w:r>
      <w:r w:rsidR="002B3755" w:rsidRPr="00133465">
        <w:rPr>
          <w:rFonts w:asciiTheme="minorHAnsi" w:hAnsiTheme="minorHAnsi"/>
          <w:sz w:val="26"/>
          <w:szCs w:val="26"/>
        </w:rPr>
        <w:t>. À medida que</w:t>
      </w:r>
      <w:r w:rsidR="002B3755" w:rsidRPr="00A52355">
        <w:rPr>
          <w:rFonts w:asciiTheme="minorHAnsi" w:hAnsiTheme="minorHAnsi"/>
          <w:sz w:val="26"/>
          <w:szCs w:val="26"/>
        </w:rPr>
        <w:t xml:space="preserve"> a DIANA PAOLUCCI obteve todas as condições de participar, passou a ter poder de barganha. O próprio declarante e JÚNIOR estiveram várias vezes na FDE e </w:t>
      </w:r>
      <w:r w:rsidR="002B3755" w:rsidRPr="00A52355">
        <w:rPr>
          <w:rFonts w:asciiTheme="minorHAnsi" w:hAnsiTheme="minorHAnsi"/>
          <w:sz w:val="26"/>
          <w:szCs w:val="26"/>
        </w:rPr>
        <w:lastRenderedPageBreak/>
        <w:t>verificaram que o edital relacionado às mochilas estava direcionado para as empresas CAPRICORNIO e MERCOSUL.</w:t>
      </w:r>
      <w:r w:rsidR="002B3755" w:rsidRPr="00133465">
        <w:rPr>
          <w:rFonts w:asciiTheme="minorHAnsi" w:hAnsiTheme="minorHAnsi"/>
          <w:sz w:val="26"/>
          <w:szCs w:val="26"/>
        </w:rPr>
        <w:t xml:space="preserve"> Quando foi possível a participação da DIANA PAOLUCCI, houve acordo entre esta e as outras duas (CAPRICORNIO e MERCOSUL) de </w:t>
      </w:r>
      <w:r w:rsidR="002B3755" w:rsidRPr="00133465">
        <w:rPr>
          <w:rFonts w:asciiTheme="minorHAnsi" w:hAnsiTheme="minorHAnsi"/>
          <w:b/>
          <w:sz w:val="26"/>
          <w:szCs w:val="26"/>
          <w:u w:val="single"/>
        </w:rPr>
        <w:t>modo que a CAPRICORNIO seria a vencedora e a outras duas (DIANA PAOLUCCI e MERCOSUL) atuariam como fornecedoras da CAPRICORNIO</w:t>
      </w:r>
      <w:r w:rsidR="002B3755" w:rsidRPr="00133465">
        <w:rPr>
          <w:rFonts w:asciiTheme="minorHAnsi" w:hAnsiTheme="minorHAnsi"/>
          <w:sz w:val="26"/>
          <w:szCs w:val="26"/>
        </w:rPr>
        <w:t xml:space="preserve">, ou seja, </w:t>
      </w:r>
      <w:r w:rsidR="002B3755" w:rsidRPr="00133465">
        <w:rPr>
          <w:rFonts w:asciiTheme="minorHAnsi" w:hAnsiTheme="minorHAnsi"/>
          <w:b/>
          <w:sz w:val="26"/>
          <w:szCs w:val="26"/>
          <w:u w:val="single"/>
        </w:rPr>
        <w:t>haveria divisão do objeto</w:t>
      </w:r>
      <w:r w:rsidR="002B3755" w:rsidRPr="00133465">
        <w:rPr>
          <w:rFonts w:asciiTheme="minorHAnsi" w:hAnsiTheme="minorHAnsi"/>
          <w:sz w:val="26"/>
          <w:szCs w:val="26"/>
        </w:rPr>
        <w:t xml:space="preserve">. Para os empresários, é importante haver acordo, pois evita-se prejuízo com a redução de preços nos lanços. Na licitação tratada nestes autos, havia 3 (três) lotes: o primeiro e o segundo para alunos do ensino fundamental (maior quantidade) e terceiro para alunos de educação infantil (menor quantidade) de todo o Estado de São Paulo. </w:t>
      </w:r>
      <w:r w:rsidR="002B3755" w:rsidRPr="00133465">
        <w:rPr>
          <w:rFonts w:asciiTheme="minorHAnsi" w:hAnsiTheme="minorHAnsi"/>
          <w:b/>
          <w:sz w:val="26"/>
          <w:szCs w:val="26"/>
          <w:u w:val="single"/>
        </w:rPr>
        <w:t>Por isso, nos dois primeiros lotes ganhou a empresa CAPRICORNIO</w:t>
      </w:r>
      <w:r w:rsidR="002B3755" w:rsidRPr="00133465">
        <w:rPr>
          <w:rFonts w:asciiTheme="minorHAnsi" w:hAnsiTheme="minorHAnsi"/>
          <w:sz w:val="26"/>
          <w:szCs w:val="26"/>
        </w:rPr>
        <w:t xml:space="preserve"> e </w:t>
      </w:r>
      <w:r w:rsidR="002B3755" w:rsidRPr="00133465">
        <w:rPr>
          <w:rFonts w:asciiTheme="minorHAnsi" w:hAnsiTheme="minorHAnsi"/>
          <w:b/>
          <w:sz w:val="26"/>
          <w:szCs w:val="26"/>
          <w:u w:val="single"/>
        </w:rPr>
        <w:t>no último sagrou-se vencedora a BRINK MOBIL, que não estava no esquema</w:t>
      </w:r>
      <w:r w:rsidR="002B3755" w:rsidRPr="00133465">
        <w:rPr>
          <w:rFonts w:asciiTheme="minorHAnsi" w:hAnsiTheme="minorHAnsi"/>
          <w:sz w:val="26"/>
          <w:szCs w:val="26"/>
        </w:rPr>
        <w:t xml:space="preserve">. Os preços dos lotes 1 e 2 foram muito maiores do que os preços do lote 3, pois houve concorrência efetiva neste último em razão de a DIANA PAOLUCCI ter disputado com a BRINK MOBIL. </w:t>
      </w:r>
      <w:r w:rsidR="002B3755" w:rsidRPr="00133465">
        <w:rPr>
          <w:rFonts w:asciiTheme="minorHAnsi" w:hAnsiTheme="minorHAnsi"/>
          <w:b/>
          <w:sz w:val="26"/>
          <w:szCs w:val="26"/>
          <w:u w:val="single"/>
        </w:rPr>
        <w:t>Na ocasião, as mochilas foram vendidas pela CAPRICORNIO por preço superior a R$ 10,00 e no lote 3 a mochila foi vendida pela BRINK MOBIL por cerca de R$ 6,00 a unidade</w:t>
      </w:r>
      <w:r w:rsidR="002B3755" w:rsidRPr="00133465">
        <w:rPr>
          <w:rFonts w:asciiTheme="minorHAnsi" w:hAnsiTheme="minorHAnsi"/>
          <w:sz w:val="26"/>
          <w:szCs w:val="26"/>
        </w:rPr>
        <w:t xml:space="preserve">. </w:t>
      </w:r>
      <w:r w:rsidR="002B3755" w:rsidRPr="00133465">
        <w:rPr>
          <w:rFonts w:asciiTheme="minorHAnsi" w:hAnsiTheme="minorHAnsi"/>
          <w:b/>
          <w:sz w:val="26"/>
          <w:szCs w:val="26"/>
          <w:u w:val="single"/>
        </w:rPr>
        <w:t>A diferença de quantidade de material para produzir as mochilas dos lotes 1 e 2 e para produzir aquelas do lote 3 não justifica a disparidade de preços</w:t>
      </w:r>
      <w:r w:rsidR="002B3755" w:rsidRPr="00133465">
        <w:rPr>
          <w:rFonts w:asciiTheme="minorHAnsi" w:hAnsiTheme="minorHAnsi"/>
          <w:sz w:val="26"/>
          <w:szCs w:val="26"/>
        </w:rPr>
        <w:t xml:space="preserve">. Em outras palavras, para produzir as mochilas do lote 3 utiliza-se quase a mesma quantidade de material das mochilas dos lotes 1 e 2. Some-se isso o fato de a quantidade de mochilas dos lotes 1 e 2 ser bem maior, de sorte que a </w:t>
      </w:r>
      <w:r w:rsidR="002B3755" w:rsidRPr="00133465">
        <w:rPr>
          <w:rFonts w:asciiTheme="minorHAnsi" w:hAnsiTheme="minorHAnsi"/>
          <w:b/>
          <w:sz w:val="26"/>
          <w:szCs w:val="26"/>
          <w:u w:val="single"/>
        </w:rPr>
        <w:t>economia de escala</w:t>
      </w:r>
      <w:r w:rsidR="002B3755" w:rsidRPr="00133465">
        <w:rPr>
          <w:rFonts w:asciiTheme="minorHAnsi" w:hAnsiTheme="minorHAnsi"/>
          <w:sz w:val="26"/>
          <w:szCs w:val="26"/>
        </w:rPr>
        <w:t xml:space="preserve"> era também maior, ou seja, com a produção mais elevada, os custos diminuem. Na ocasião, a própria DIANA PAOLUCCI tinha condições (capacidade técnica) de fornecer as mochilas para pelo menos um dos lotes. </w:t>
      </w:r>
      <w:r w:rsidR="002B3755" w:rsidRPr="00133465">
        <w:rPr>
          <w:rFonts w:asciiTheme="minorHAnsi" w:hAnsiTheme="minorHAnsi"/>
          <w:sz w:val="26"/>
          <w:szCs w:val="26"/>
          <w:u w:val="single"/>
        </w:rPr>
        <w:t>A própria exigência de fornecimento de 50% da quantidade mínima anual de mochilas, num prazo máximo de 12 meses, constante na cláusula 5.1.4 (fl. 25) já elimina fornecedores</w:t>
      </w:r>
      <w:r w:rsidR="002B3755" w:rsidRPr="00133465">
        <w:rPr>
          <w:rFonts w:asciiTheme="minorHAnsi" w:hAnsiTheme="minorHAnsi"/>
          <w:sz w:val="26"/>
          <w:szCs w:val="26"/>
        </w:rPr>
        <w:t xml:space="preserve">. Acredita que apenas tal cláusula </w:t>
      </w:r>
      <w:r w:rsidR="002B3755" w:rsidRPr="00133465">
        <w:rPr>
          <w:rFonts w:asciiTheme="minorHAnsi" w:hAnsiTheme="minorHAnsi"/>
          <w:sz w:val="26"/>
          <w:szCs w:val="26"/>
          <w:u w:val="single"/>
        </w:rPr>
        <w:t>foi responsável pelo alijamento de mais de 90% dos fornecedores</w:t>
      </w:r>
      <w:r w:rsidR="002B3755" w:rsidRPr="00133465">
        <w:rPr>
          <w:rFonts w:asciiTheme="minorHAnsi" w:hAnsiTheme="minorHAnsi"/>
          <w:sz w:val="26"/>
          <w:szCs w:val="26"/>
        </w:rPr>
        <w:t xml:space="preserve">. Outra exigência, sugerida pelo declarante, </w:t>
      </w:r>
      <w:r w:rsidR="002B3755" w:rsidRPr="00133465">
        <w:rPr>
          <w:rFonts w:asciiTheme="minorHAnsi" w:hAnsiTheme="minorHAnsi"/>
          <w:b/>
          <w:sz w:val="26"/>
          <w:szCs w:val="26"/>
          <w:u w:val="single"/>
        </w:rPr>
        <w:t>foi o total do capital social das empresas participantes, que era elevado</w:t>
      </w:r>
      <w:r w:rsidR="002B3755" w:rsidRPr="00133465">
        <w:rPr>
          <w:rFonts w:asciiTheme="minorHAnsi" w:hAnsiTheme="minorHAnsi"/>
          <w:sz w:val="26"/>
          <w:szCs w:val="26"/>
        </w:rPr>
        <w:t>. Também eliminou muitos concorrentes a cláusula de divisão dos lotes, ou seja, apena</w:t>
      </w:r>
      <w:r w:rsidR="004A07AC">
        <w:rPr>
          <w:rFonts w:asciiTheme="minorHAnsi" w:hAnsiTheme="minorHAnsi"/>
          <w:sz w:val="26"/>
          <w:szCs w:val="26"/>
        </w:rPr>
        <w:t>s</w:t>
      </w:r>
      <w:r w:rsidR="002B3755" w:rsidRPr="00133465">
        <w:rPr>
          <w:rFonts w:asciiTheme="minorHAnsi" w:hAnsiTheme="minorHAnsi"/>
          <w:sz w:val="26"/>
          <w:szCs w:val="26"/>
        </w:rPr>
        <w:t xml:space="preserve"> os 3 (três) </w:t>
      </w:r>
      <w:r w:rsidR="002B3755" w:rsidRPr="00133465">
        <w:rPr>
          <w:rFonts w:asciiTheme="minorHAnsi" w:hAnsiTheme="minorHAnsi"/>
          <w:sz w:val="26"/>
          <w:szCs w:val="26"/>
        </w:rPr>
        <w:lastRenderedPageBreak/>
        <w:t xml:space="preserve">já mencionados. Isso porque a menor quantidade de lotes acarreta a obrigação da concorrente de provar o fornecimento pretérito de uma grande quantidade de mochilas. O </w:t>
      </w:r>
      <w:proofErr w:type="spellStart"/>
      <w:r w:rsidR="002B3755" w:rsidRPr="00133465">
        <w:rPr>
          <w:rFonts w:asciiTheme="minorHAnsi" w:hAnsiTheme="minorHAnsi"/>
          <w:i/>
          <w:sz w:val="26"/>
          <w:szCs w:val="26"/>
        </w:rPr>
        <w:t>email</w:t>
      </w:r>
      <w:proofErr w:type="spellEnd"/>
      <w:r w:rsidR="002B3755" w:rsidRPr="00133465">
        <w:rPr>
          <w:rFonts w:asciiTheme="minorHAnsi" w:hAnsiTheme="minorHAnsi"/>
          <w:sz w:val="26"/>
          <w:szCs w:val="26"/>
        </w:rPr>
        <w:t xml:space="preserve"> anexo (</w:t>
      </w:r>
      <w:r w:rsidRPr="00133465">
        <w:rPr>
          <w:rFonts w:asciiTheme="minorHAnsi" w:hAnsiTheme="minorHAnsi"/>
          <w:sz w:val="26"/>
          <w:szCs w:val="26"/>
        </w:rPr>
        <w:t>‘</w:t>
      </w:r>
      <w:r w:rsidR="002B3755" w:rsidRPr="00133465">
        <w:rPr>
          <w:rFonts w:asciiTheme="minorHAnsi" w:hAnsiTheme="minorHAnsi"/>
          <w:sz w:val="26"/>
          <w:szCs w:val="26"/>
        </w:rPr>
        <w:t>Descrições</w:t>
      </w:r>
      <w:r w:rsidRPr="00133465">
        <w:rPr>
          <w:rFonts w:asciiTheme="minorHAnsi" w:hAnsiTheme="minorHAnsi"/>
          <w:sz w:val="26"/>
          <w:szCs w:val="26"/>
        </w:rPr>
        <w:t>’</w:t>
      </w:r>
      <w:r w:rsidR="002B3755" w:rsidRPr="00133465">
        <w:rPr>
          <w:rFonts w:asciiTheme="minorHAnsi" w:hAnsiTheme="minorHAnsi"/>
          <w:sz w:val="26"/>
          <w:szCs w:val="26"/>
        </w:rPr>
        <w:t xml:space="preserve">) mostra mensagens pelas quais o declarante solicitou a JUNIOR alterações no edital que estava sendo elaborado pela FDE (doc. 1). JUNIOR tinha acesso direto aos diretores da FDE, que lhe respondiam questionamentos sobre os termos do edital ou do pregão. Mesmo após a publicação do edital, ocorrida em 19/07/2011 (Diário Oficial do Estado, fl. 19 destes autos), o declarante trocou mensagens por </w:t>
      </w:r>
      <w:proofErr w:type="spellStart"/>
      <w:r w:rsidR="002B3755" w:rsidRPr="00133465">
        <w:rPr>
          <w:rFonts w:asciiTheme="minorHAnsi" w:hAnsiTheme="minorHAnsi"/>
          <w:i/>
          <w:sz w:val="26"/>
          <w:szCs w:val="26"/>
        </w:rPr>
        <w:t>email</w:t>
      </w:r>
      <w:proofErr w:type="spellEnd"/>
      <w:r w:rsidR="002B3755" w:rsidRPr="00133465">
        <w:rPr>
          <w:rFonts w:asciiTheme="minorHAnsi" w:hAnsiTheme="minorHAnsi"/>
          <w:sz w:val="26"/>
          <w:szCs w:val="26"/>
        </w:rPr>
        <w:t xml:space="preserve"> (doc. 2) com funcionários da DIANA PAOLUCCI para verificar se havia alguma cláusula para ser alterada</w:t>
      </w:r>
      <w:r w:rsidRPr="00133465">
        <w:rPr>
          <w:rFonts w:asciiTheme="minorHAnsi" w:hAnsiTheme="minorHAnsi"/>
          <w:sz w:val="26"/>
          <w:szCs w:val="26"/>
        </w:rPr>
        <w:t>”</w:t>
      </w:r>
      <w:r w:rsidR="002B3755" w:rsidRPr="00133465">
        <w:rPr>
          <w:rFonts w:asciiTheme="minorHAnsi" w:hAnsiTheme="minorHAnsi"/>
          <w:sz w:val="26"/>
          <w:szCs w:val="26"/>
        </w:rPr>
        <w:t>.</w:t>
      </w:r>
    </w:p>
    <w:p w14:paraId="44BA6145" w14:textId="1D578D58" w:rsidR="00E44B34" w:rsidRDefault="001367E9" w:rsidP="00B05956">
      <w:pPr>
        <w:tabs>
          <w:tab w:val="left" w:pos="2410"/>
        </w:tabs>
        <w:spacing w:before="120" w:after="120"/>
        <w:jc w:val="both"/>
        <w:rPr>
          <w:rFonts w:asciiTheme="minorHAnsi" w:hAnsiTheme="minorHAnsi"/>
          <w:sz w:val="29"/>
          <w:szCs w:val="29"/>
        </w:rPr>
      </w:pPr>
      <w:r>
        <w:rPr>
          <w:rFonts w:asciiTheme="minorHAnsi" w:hAnsiTheme="minorHAnsi"/>
          <w:sz w:val="29"/>
          <w:szCs w:val="29"/>
        </w:rPr>
        <w:tab/>
      </w:r>
      <w:r w:rsidR="00CE3ADE">
        <w:rPr>
          <w:rFonts w:asciiTheme="minorHAnsi" w:hAnsiTheme="minorHAnsi"/>
          <w:sz w:val="29"/>
          <w:szCs w:val="29"/>
        </w:rPr>
        <w:t>No que concerne a</w:t>
      </w:r>
      <w:r>
        <w:rPr>
          <w:rFonts w:asciiTheme="minorHAnsi" w:hAnsiTheme="minorHAnsi"/>
          <w:sz w:val="29"/>
          <w:szCs w:val="29"/>
        </w:rPr>
        <w:t xml:space="preserve">o total da “comissão” </w:t>
      </w:r>
      <w:r w:rsidR="00F03372">
        <w:rPr>
          <w:rFonts w:asciiTheme="minorHAnsi" w:hAnsiTheme="minorHAnsi"/>
          <w:sz w:val="29"/>
          <w:szCs w:val="29"/>
        </w:rPr>
        <w:t xml:space="preserve">ou “percentagem” </w:t>
      </w:r>
      <w:r>
        <w:rPr>
          <w:rFonts w:asciiTheme="minorHAnsi" w:hAnsiTheme="minorHAnsi"/>
          <w:sz w:val="29"/>
          <w:szCs w:val="29"/>
        </w:rPr>
        <w:t>recebida por ORTIZ JÚNIOR e sobre o conhecimento dos fatos pelo Presidente da FDE, JOSÉ BERNARDO ORTIZ, assim se manifestou Djalma Santos</w:t>
      </w:r>
      <w:r w:rsidR="00BD0B27">
        <w:rPr>
          <w:rFonts w:asciiTheme="minorHAnsi" w:hAnsiTheme="minorHAnsi"/>
          <w:sz w:val="29"/>
          <w:szCs w:val="29"/>
        </w:rPr>
        <w:t xml:space="preserve"> (</w:t>
      </w:r>
      <w:proofErr w:type="spellStart"/>
      <w:r w:rsidR="00BD0B27">
        <w:rPr>
          <w:rFonts w:asciiTheme="minorHAnsi" w:hAnsiTheme="minorHAnsi"/>
          <w:sz w:val="29"/>
          <w:szCs w:val="29"/>
        </w:rPr>
        <w:t>g.n</w:t>
      </w:r>
      <w:proofErr w:type="spellEnd"/>
      <w:r w:rsidR="00BD0B27">
        <w:rPr>
          <w:rFonts w:asciiTheme="minorHAnsi" w:hAnsiTheme="minorHAnsi"/>
          <w:sz w:val="29"/>
          <w:szCs w:val="29"/>
        </w:rPr>
        <w:t>.)</w:t>
      </w:r>
      <w:r>
        <w:rPr>
          <w:rFonts w:asciiTheme="minorHAnsi" w:hAnsiTheme="minorHAnsi"/>
          <w:sz w:val="29"/>
          <w:szCs w:val="29"/>
        </w:rPr>
        <w:t>:</w:t>
      </w:r>
    </w:p>
    <w:p w14:paraId="54CFA254" w14:textId="59A5F313" w:rsidR="002B3755" w:rsidRPr="00133465" w:rsidRDefault="001367E9" w:rsidP="004B5AFD">
      <w:pPr>
        <w:tabs>
          <w:tab w:val="left" w:pos="2410"/>
        </w:tabs>
        <w:spacing w:before="120" w:after="120"/>
        <w:ind w:left="2410"/>
        <w:jc w:val="both"/>
        <w:rPr>
          <w:rFonts w:asciiTheme="minorHAnsi" w:hAnsiTheme="minorHAnsi"/>
          <w:sz w:val="26"/>
          <w:szCs w:val="26"/>
        </w:rPr>
      </w:pPr>
      <w:r w:rsidRPr="00133465">
        <w:rPr>
          <w:rFonts w:asciiTheme="minorHAnsi" w:hAnsiTheme="minorHAnsi"/>
          <w:sz w:val="26"/>
          <w:szCs w:val="26"/>
        </w:rPr>
        <w:t>“</w:t>
      </w:r>
      <w:r w:rsidR="002B68E3" w:rsidRPr="00133465">
        <w:rPr>
          <w:rFonts w:asciiTheme="minorHAnsi" w:hAnsiTheme="minorHAnsi"/>
          <w:sz w:val="26"/>
          <w:szCs w:val="26"/>
        </w:rPr>
        <w:t xml:space="preserve">(...) </w:t>
      </w:r>
      <w:r w:rsidR="002B3755" w:rsidRPr="00133465">
        <w:rPr>
          <w:rFonts w:asciiTheme="minorHAnsi" w:hAnsiTheme="minorHAnsi"/>
          <w:sz w:val="26"/>
          <w:szCs w:val="26"/>
        </w:rPr>
        <w:t>Nesse caso</w:t>
      </w:r>
      <w:r w:rsidR="002B3755" w:rsidRPr="00133465">
        <w:rPr>
          <w:rFonts w:asciiTheme="minorHAnsi" w:hAnsiTheme="minorHAnsi"/>
          <w:b/>
          <w:sz w:val="26"/>
          <w:szCs w:val="26"/>
        </w:rPr>
        <w:t xml:space="preserve">, </w:t>
      </w:r>
      <w:r w:rsidR="002B3755" w:rsidRPr="00133465">
        <w:rPr>
          <w:rFonts w:asciiTheme="minorHAnsi" w:hAnsiTheme="minorHAnsi"/>
          <w:b/>
          <w:sz w:val="26"/>
          <w:szCs w:val="26"/>
          <w:u w:val="single"/>
        </w:rPr>
        <w:t>JUNIOR recebeu da CAPRICORNIO comissão de 5% sobre cerca de R$ 35.000.000,00</w:t>
      </w:r>
      <w:r w:rsidR="002B3755" w:rsidRPr="00133465">
        <w:rPr>
          <w:rFonts w:asciiTheme="minorHAnsi" w:hAnsiTheme="minorHAnsi"/>
          <w:sz w:val="26"/>
          <w:szCs w:val="26"/>
        </w:rPr>
        <w:t xml:space="preserve">. Ocorre que o declarante resolveu denunciar o esquema, pois ABERLARDO PAOLUCCI não pagou os 30% sobre os lucros recebidos em razão do fornecimento à CAPRICORNIO, decorrente da mesma licitação. O declarante procurou JOSÉ BERNARDO ORTIZ, Presidente da FDE, no dia 16/02/2012 para protocolizar a denúncia em relação à licitação referida. O declarante foi atendido no gabinete da Chefe de Gabinete da Fundação (GLÁDIWA A. RIBEIRO) e pelo próprio JOSÉ BERNARDO ORTIZ. Em princípio, ORTIZ fingiu não acreditar na história relatada pelo declarante. Inclusive ele dizia que o preço obtido pela FDE era vantajoso e que as cláusulas foram elaboradas de acordo com a Lei. Todavia, o declarante mostrou documentos e debateu acerca de cláusulas que, apesar de legais, eram restritivas, como, por exemplo, a necessidade de as empresas concorrentes apresentarem atestados de capacidade técnica referentes a fornecimentos ocorridos no intervalo de um ano. No final, o debate tornou-se uma conversa dissimulada, pois o declarante disse claramente que o filho dele, </w:t>
      </w:r>
      <w:r w:rsidRPr="00133465">
        <w:rPr>
          <w:rFonts w:asciiTheme="minorHAnsi" w:hAnsiTheme="minorHAnsi"/>
          <w:sz w:val="26"/>
          <w:szCs w:val="26"/>
        </w:rPr>
        <w:t>JÚNIOR</w:t>
      </w:r>
      <w:r w:rsidR="002B3755" w:rsidRPr="00133465">
        <w:rPr>
          <w:rFonts w:asciiTheme="minorHAnsi" w:hAnsiTheme="minorHAnsi"/>
          <w:sz w:val="26"/>
          <w:szCs w:val="26"/>
        </w:rPr>
        <w:t xml:space="preserve">, estava envolvido no caso, conforme documentos apresentados na ocasião. </w:t>
      </w:r>
      <w:r w:rsidR="002B3755" w:rsidRPr="00133465">
        <w:rPr>
          <w:rFonts w:asciiTheme="minorHAnsi" w:hAnsiTheme="minorHAnsi"/>
          <w:b/>
          <w:sz w:val="26"/>
          <w:szCs w:val="26"/>
          <w:u w:val="single"/>
        </w:rPr>
        <w:t>O declarante informa que JOSÉ BERNARDO ORTIZ sabia do envolvimento do filho dele nesse esquema</w:t>
      </w:r>
      <w:r w:rsidRPr="00133465">
        <w:rPr>
          <w:rFonts w:asciiTheme="minorHAnsi" w:hAnsiTheme="minorHAnsi"/>
          <w:sz w:val="26"/>
          <w:szCs w:val="26"/>
        </w:rPr>
        <w:t>”</w:t>
      </w:r>
      <w:r w:rsidR="002B3755" w:rsidRPr="00133465">
        <w:rPr>
          <w:rFonts w:asciiTheme="minorHAnsi" w:hAnsiTheme="minorHAnsi"/>
          <w:sz w:val="26"/>
          <w:szCs w:val="26"/>
        </w:rPr>
        <w:t>.</w:t>
      </w:r>
    </w:p>
    <w:p w14:paraId="2DD77A19" w14:textId="3B63761A" w:rsidR="003F56A5" w:rsidRDefault="001367E9" w:rsidP="00B05956">
      <w:pPr>
        <w:tabs>
          <w:tab w:val="left" w:pos="2410"/>
        </w:tabs>
        <w:spacing w:before="120" w:after="120"/>
        <w:jc w:val="both"/>
        <w:rPr>
          <w:rFonts w:asciiTheme="minorHAnsi" w:hAnsiTheme="minorHAnsi"/>
          <w:sz w:val="29"/>
          <w:szCs w:val="29"/>
        </w:rPr>
      </w:pPr>
      <w:r>
        <w:rPr>
          <w:rFonts w:asciiTheme="minorHAnsi" w:hAnsiTheme="minorHAnsi"/>
          <w:sz w:val="29"/>
          <w:szCs w:val="29"/>
        </w:rPr>
        <w:lastRenderedPageBreak/>
        <w:tab/>
      </w:r>
      <w:r w:rsidR="003F56A5">
        <w:rPr>
          <w:rFonts w:asciiTheme="minorHAnsi" w:hAnsiTheme="minorHAnsi"/>
          <w:sz w:val="29"/>
          <w:szCs w:val="29"/>
        </w:rPr>
        <w:t xml:space="preserve">Djalma da Silva Santos </w:t>
      </w:r>
      <w:r w:rsidR="00BB2B23">
        <w:rPr>
          <w:rFonts w:asciiTheme="minorHAnsi" w:hAnsiTheme="minorHAnsi"/>
          <w:sz w:val="29"/>
          <w:szCs w:val="29"/>
        </w:rPr>
        <w:t xml:space="preserve">entregou diversos documentos ao Ministério Público, inclusive cópia de mensagens de celular </w:t>
      </w:r>
      <w:r w:rsidR="00F03372">
        <w:rPr>
          <w:rFonts w:asciiTheme="minorHAnsi" w:hAnsiTheme="minorHAnsi"/>
          <w:sz w:val="29"/>
          <w:szCs w:val="29"/>
        </w:rPr>
        <w:t>(</w:t>
      </w:r>
      <w:proofErr w:type="spellStart"/>
      <w:r w:rsidR="00F03372" w:rsidRPr="00F03372">
        <w:rPr>
          <w:rFonts w:asciiTheme="minorHAnsi" w:hAnsiTheme="minorHAnsi"/>
          <w:i/>
          <w:sz w:val="29"/>
          <w:szCs w:val="29"/>
        </w:rPr>
        <w:t>sms</w:t>
      </w:r>
      <w:proofErr w:type="spellEnd"/>
      <w:r w:rsidR="00F03372">
        <w:rPr>
          <w:rFonts w:asciiTheme="minorHAnsi" w:hAnsiTheme="minorHAnsi"/>
          <w:sz w:val="29"/>
          <w:szCs w:val="29"/>
        </w:rPr>
        <w:t>) e</w:t>
      </w:r>
      <w:r w:rsidR="00BB2B23">
        <w:rPr>
          <w:rFonts w:asciiTheme="minorHAnsi" w:hAnsiTheme="minorHAnsi"/>
          <w:sz w:val="29"/>
          <w:szCs w:val="29"/>
        </w:rPr>
        <w:t xml:space="preserve"> </w:t>
      </w:r>
      <w:r w:rsidR="00BB2B23" w:rsidRPr="00BB2B23">
        <w:rPr>
          <w:rFonts w:asciiTheme="minorHAnsi" w:hAnsiTheme="minorHAnsi"/>
          <w:i/>
          <w:sz w:val="29"/>
          <w:szCs w:val="29"/>
        </w:rPr>
        <w:t>e-mails</w:t>
      </w:r>
      <w:r w:rsidR="00BB2B23">
        <w:rPr>
          <w:rFonts w:asciiTheme="minorHAnsi" w:hAnsiTheme="minorHAnsi"/>
          <w:i/>
          <w:sz w:val="29"/>
          <w:szCs w:val="29"/>
        </w:rPr>
        <w:t xml:space="preserve">, </w:t>
      </w:r>
      <w:r w:rsidR="00BB2B23">
        <w:rPr>
          <w:rFonts w:asciiTheme="minorHAnsi" w:hAnsiTheme="minorHAnsi"/>
          <w:sz w:val="29"/>
          <w:szCs w:val="29"/>
        </w:rPr>
        <w:t xml:space="preserve">demonstrando os fatos narrados. Ademais, </w:t>
      </w:r>
      <w:r w:rsidR="003F56A5">
        <w:rPr>
          <w:rFonts w:asciiTheme="minorHAnsi" w:hAnsiTheme="minorHAnsi"/>
          <w:sz w:val="29"/>
          <w:szCs w:val="29"/>
        </w:rPr>
        <w:t>foi ouvido novamente em 10/09/2012</w:t>
      </w:r>
      <w:r w:rsidR="00BB2B23">
        <w:rPr>
          <w:rFonts w:asciiTheme="minorHAnsi" w:hAnsiTheme="minorHAnsi"/>
          <w:sz w:val="29"/>
          <w:szCs w:val="29"/>
        </w:rPr>
        <w:t>, ocasião em que</w:t>
      </w:r>
      <w:r w:rsidR="003F56A5">
        <w:rPr>
          <w:rFonts w:asciiTheme="minorHAnsi" w:hAnsiTheme="minorHAnsi"/>
          <w:sz w:val="29"/>
          <w:szCs w:val="29"/>
        </w:rPr>
        <w:t xml:space="preserve"> entregou cópia do cheque de número 001045, </w:t>
      </w:r>
      <w:r w:rsidR="00951D95">
        <w:rPr>
          <w:rFonts w:asciiTheme="minorHAnsi" w:hAnsiTheme="minorHAnsi"/>
          <w:sz w:val="29"/>
          <w:szCs w:val="29"/>
        </w:rPr>
        <w:t xml:space="preserve">no valor de R$ 34.000,00, </w:t>
      </w:r>
      <w:r w:rsidR="003F56A5">
        <w:rPr>
          <w:rFonts w:asciiTheme="minorHAnsi" w:hAnsiTheme="minorHAnsi"/>
          <w:sz w:val="29"/>
          <w:szCs w:val="29"/>
        </w:rPr>
        <w:t xml:space="preserve">do Banco Citibank, agência 0025, que foi </w:t>
      </w:r>
      <w:r w:rsidR="00951D95">
        <w:rPr>
          <w:rFonts w:asciiTheme="minorHAnsi" w:hAnsiTheme="minorHAnsi"/>
          <w:sz w:val="29"/>
          <w:szCs w:val="29"/>
        </w:rPr>
        <w:t>emitido por ele em 23/08/2011 em favor de</w:t>
      </w:r>
      <w:r w:rsidR="003F56A5">
        <w:rPr>
          <w:rFonts w:asciiTheme="minorHAnsi" w:hAnsiTheme="minorHAnsi"/>
          <w:sz w:val="29"/>
          <w:szCs w:val="29"/>
        </w:rPr>
        <w:t xml:space="preserve"> </w:t>
      </w:r>
      <w:r w:rsidR="003F56A5" w:rsidRPr="00737458">
        <w:rPr>
          <w:rFonts w:asciiTheme="minorHAnsi" w:hAnsiTheme="minorHAnsi"/>
          <w:sz w:val="29"/>
          <w:szCs w:val="29"/>
        </w:rPr>
        <w:t xml:space="preserve">JOSÉ BERNARDO </w:t>
      </w:r>
      <w:r w:rsidR="003F56A5">
        <w:rPr>
          <w:rFonts w:asciiTheme="minorHAnsi" w:hAnsiTheme="minorHAnsi"/>
          <w:sz w:val="29"/>
          <w:szCs w:val="29"/>
        </w:rPr>
        <w:t xml:space="preserve">MONTEIRO </w:t>
      </w:r>
      <w:r w:rsidR="003F56A5" w:rsidRPr="00737458">
        <w:rPr>
          <w:rFonts w:asciiTheme="minorHAnsi" w:hAnsiTheme="minorHAnsi"/>
          <w:sz w:val="29"/>
          <w:szCs w:val="29"/>
        </w:rPr>
        <w:t>ORTIZ JUNIOR</w:t>
      </w:r>
      <w:r w:rsidR="00951D95">
        <w:rPr>
          <w:rFonts w:asciiTheme="minorHAnsi" w:hAnsiTheme="minorHAnsi"/>
          <w:sz w:val="29"/>
          <w:szCs w:val="29"/>
        </w:rPr>
        <w:t>,</w:t>
      </w:r>
      <w:r w:rsidR="003F56A5">
        <w:rPr>
          <w:rFonts w:asciiTheme="minorHAnsi" w:hAnsiTheme="minorHAnsi"/>
          <w:sz w:val="29"/>
          <w:szCs w:val="29"/>
        </w:rPr>
        <w:t xml:space="preserve"> como parte do adiantamento de R$ 100.000,00 </w:t>
      </w:r>
      <w:r w:rsidR="00951D95">
        <w:rPr>
          <w:rFonts w:asciiTheme="minorHAnsi" w:hAnsiTheme="minorHAnsi"/>
          <w:sz w:val="29"/>
          <w:szCs w:val="29"/>
        </w:rPr>
        <w:t>a est</w:t>
      </w:r>
      <w:r w:rsidR="003F56A5">
        <w:rPr>
          <w:rFonts w:asciiTheme="minorHAnsi" w:hAnsiTheme="minorHAnsi"/>
          <w:sz w:val="29"/>
          <w:szCs w:val="29"/>
        </w:rPr>
        <w:t xml:space="preserve">e “devido” pela </w:t>
      </w:r>
      <w:r w:rsidR="00951D95">
        <w:rPr>
          <w:rFonts w:asciiTheme="minorHAnsi" w:hAnsiTheme="minorHAnsi"/>
          <w:sz w:val="29"/>
          <w:szCs w:val="29"/>
        </w:rPr>
        <w:t xml:space="preserve">demandada </w:t>
      </w:r>
      <w:r w:rsidR="003F56A5">
        <w:rPr>
          <w:rFonts w:asciiTheme="minorHAnsi" w:hAnsiTheme="minorHAnsi"/>
          <w:sz w:val="29"/>
          <w:szCs w:val="29"/>
        </w:rPr>
        <w:t>DIANA PAOLUCCI</w:t>
      </w:r>
      <w:r w:rsidR="00617416">
        <w:rPr>
          <w:rFonts w:asciiTheme="minorHAnsi" w:hAnsiTheme="minorHAnsi"/>
          <w:sz w:val="29"/>
          <w:szCs w:val="29"/>
        </w:rPr>
        <w:t xml:space="preserve"> (fls. 664/668 do IC 383/2012, v. 1)</w:t>
      </w:r>
      <w:r w:rsidR="003F56A5">
        <w:rPr>
          <w:rFonts w:asciiTheme="minorHAnsi" w:hAnsiTheme="minorHAnsi"/>
          <w:sz w:val="29"/>
          <w:szCs w:val="29"/>
        </w:rPr>
        <w:t>:</w:t>
      </w:r>
    </w:p>
    <w:p w14:paraId="78FFD943" w14:textId="77777777" w:rsidR="00133465" w:rsidRDefault="00133465" w:rsidP="00B05956">
      <w:pPr>
        <w:tabs>
          <w:tab w:val="left" w:pos="2410"/>
        </w:tabs>
        <w:spacing w:before="120" w:after="120"/>
        <w:jc w:val="both"/>
        <w:rPr>
          <w:rFonts w:asciiTheme="minorHAnsi" w:hAnsiTheme="minorHAnsi"/>
          <w:sz w:val="29"/>
          <w:szCs w:val="29"/>
        </w:rPr>
      </w:pPr>
    </w:p>
    <w:p w14:paraId="057336E1" w14:textId="569C360C" w:rsidR="003F56A5" w:rsidRDefault="00951D95" w:rsidP="00B05956">
      <w:pPr>
        <w:tabs>
          <w:tab w:val="left" w:pos="2410"/>
        </w:tabs>
        <w:spacing w:before="120" w:after="120"/>
        <w:jc w:val="both"/>
        <w:rPr>
          <w:rFonts w:asciiTheme="minorHAnsi" w:hAnsiTheme="minorHAnsi"/>
          <w:sz w:val="29"/>
          <w:szCs w:val="29"/>
        </w:rPr>
      </w:pPr>
      <w:r>
        <w:rPr>
          <w:noProof/>
        </w:rPr>
        <w:drawing>
          <wp:inline distT="0" distB="0" distL="0" distR="0" wp14:anchorId="22AD427B" wp14:editId="7B2D365B">
            <wp:extent cx="5530850" cy="2273300"/>
            <wp:effectExtent l="95250" t="95250" r="88900" b="88900"/>
            <wp:docPr id="2" name="Imagem 2" descr="D:\Users\SilvioMarques\AppData\Local\Microsoft\Windows\Temporary Internet Files\Content.Word\che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ilvioMarques\AppData\Local\Microsoft\Windows\Temporary Internet Files\Content.Word\cheque.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32704" cy="227406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7436B27" w14:textId="77777777" w:rsidR="00951D95" w:rsidRDefault="00951D95" w:rsidP="00B05956">
      <w:pPr>
        <w:tabs>
          <w:tab w:val="left" w:pos="2410"/>
        </w:tabs>
        <w:spacing w:before="120" w:after="120"/>
        <w:jc w:val="both"/>
        <w:rPr>
          <w:rFonts w:asciiTheme="minorHAnsi" w:hAnsiTheme="minorHAnsi"/>
          <w:sz w:val="29"/>
          <w:szCs w:val="29"/>
        </w:rPr>
      </w:pPr>
    </w:p>
    <w:p w14:paraId="1CD5608C" w14:textId="20768331" w:rsidR="003F56A5" w:rsidRDefault="003F56A5" w:rsidP="00B05956">
      <w:pPr>
        <w:tabs>
          <w:tab w:val="left" w:pos="2410"/>
        </w:tabs>
        <w:spacing w:before="120" w:after="120"/>
        <w:jc w:val="both"/>
        <w:rPr>
          <w:rFonts w:asciiTheme="minorHAnsi" w:hAnsiTheme="minorHAnsi"/>
          <w:sz w:val="29"/>
          <w:szCs w:val="29"/>
        </w:rPr>
      </w:pPr>
      <w:r>
        <w:rPr>
          <w:rFonts w:asciiTheme="minorHAnsi" w:hAnsiTheme="minorHAnsi"/>
          <w:sz w:val="29"/>
          <w:szCs w:val="29"/>
        </w:rPr>
        <w:tab/>
        <w:t xml:space="preserve">Referido título de crédito foi </w:t>
      </w:r>
      <w:r w:rsidR="00133465">
        <w:rPr>
          <w:rFonts w:asciiTheme="minorHAnsi" w:hAnsiTheme="minorHAnsi"/>
          <w:sz w:val="29"/>
          <w:szCs w:val="29"/>
        </w:rPr>
        <w:t>preenchido em favor de</w:t>
      </w:r>
      <w:r>
        <w:rPr>
          <w:rFonts w:asciiTheme="minorHAnsi" w:hAnsiTheme="minorHAnsi"/>
          <w:sz w:val="29"/>
          <w:szCs w:val="29"/>
        </w:rPr>
        <w:t xml:space="preserve"> </w:t>
      </w:r>
      <w:r w:rsidR="00951D95" w:rsidRPr="00951D95">
        <w:rPr>
          <w:rFonts w:asciiTheme="minorHAnsi" w:hAnsiTheme="minorHAnsi"/>
          <w:b/>
          <w:sz w:val="29"/>
          <w:szCs w:val="29"/>
          <w:u w:val="single"/>
        </w:rPr>
        <w:t>Marcelo Tadeu R. Pimentel</w:t>
      </w:r>
      <w:r w:rsidR="00951D95">
        <w:rPr>
          <w:rFonts w:asciiTheme="minorHAnsi" w:hAnsiTheme="minorHAnsi"/>
          <w:sz w:val="29"/>
          <w:szCs w:val="29"/>
        </w:rPr>
        <w:t>, que, segundo a prova testemunhal</w:t>
      </w:r>
      <w:r w:rsidR="00BB2B23">
        <w:rPr>
          <w:rFonts w:asciiTheme="minorHAnsi" w:hAnsiTheme="minorHAnsi"/>
          <w:sz w:val="29"/>
          <w:szCs w:val="29"/>
        </w:rPr>
        <w:t xml:space="preserve"> e reportagem do jornal </w:t>
      </w:r>
      <w:r w:rsidR="00BB2B23" w:rsidRPr="00BB2B23">
        <w:rPr>
          <w:rFonts w:asciiTheme="minorHAnsi" w:hAnsiTheme="minorHAnsi"/>
          <w:i/>
          <w:sz w:val="29"/>
          <w:szCs w:val="29"/>
        </w:rPr>
        <w:t>O Vale</w:t>
      </w:r>
      <w:r w:rsidR="00BB2B23">
        <w:rPr>
          <w:rFonts w:asciiTheme="minorHAnsi" w:hAnsiTheme="minorHAnsi"/>
          <w:sz w:val="29"/>
          <w:szCs w:val="29"/>
        </w:rPr>
        <w:t xml:space="preserve"> de Taubaté,</w:t>
      </w:r>
      <w:r w:rsidR="00951D95">
        <w:rPr>
          <w:rFonts w:asciiTheme="minorHAnsi" w:hAnsiTheme="minorHAnsi"/>
          <w:sz w:val="29"/>
          <w:szCs w:val="29"/>
        </w:rPr>
        <w:t xml:space="preserve"> é “marqueteiro” da campanha</w:t>
      </w:r>
      <w:r w:rsidR="0055256F">
        <w:rPr>
          <w:rFonts w:asciiTheme="minorHAnsi" w:hAnsiTheme="minorHAnsi"/>
          <w:sz w:val="29"/>
          <w:szCs w:val="29"/>
        </w:rPr>
        <w:t xml:space="preserve"> </w:t>
      </w:r>
      <w:r w:rsidR="00951D95">
        <w:rPr>
          <w:rFonts w:asciiTheme="minorHAnsi" w:hAnsiTheme="minorHAnsi"/>
          <w:sz w:val="29"/>
          <w:szCs w:val="29"/>
        </w:rPr>
        <w:t>d</w:t>
      </w:r>
      <w:r w:rsidR="0055256F">
        <w:rPr>
          <w:rFonts w:asciiTheme="minorHAnsi" w:hAnsiTheme="minorHAnsi"/>
          <w:sz w:val="29"/>
          <w:szCs w:val="29"/>
        </w:rPr>
        <w:t>e</w:t>
      </w:r>
      <w:r w:rsidR="00951D95">
        <w:rPr>
          <w:rFonts w:asciiTheme="minorHAnsi" w:hAnsiTheme="minorHAnsi"/>
          <w:sz w:val="29"/>
          <w:szCs w:val="29"/>
        </w:rPr>
        <w:t xml:space="preserve"> </w:t>
      </w:r>
      <w:r w:rsidR="00951D95" w:rsidRPr="00737458">
        <w:rPr>
          <w:rFonts w:asciiTheme="minorHAnsi" w:hAnsiTheme="minorHAnsi"/>
          <w:sz w:val="29"/>
          <w:szCs w:val="29"/>
        </w:rPr>
        <w:t xml:space="preserve">JOSÉ BERNARDO </w:t>
      </w:r>
      <w:r w:rsidR="00951D95">
        <w:rPr>
          <w:rFonts w:asciiTheme="minorHAnsi" w:hAnsiTheme="minorHAnsi"/>
          <w:sz w:val="29"/>
          <w:szCs w:val="29"/>
        </w:rPr>
        <w:t xml:space="preserve">MONTEIRO </w:t>
      </w:r>
      <w:r w:rsidR="00951D95" w:rsidRPr="00737458">
        <w:rPr>
          <w:rFonts w:asciiTheme="minorHAnsi" w:hAnsiTheme="minorHAnsi"/>
          <w:sz w:val="29"/>
          <w:szCs w:val="29"/>
        </w:rPr>
        <w:t>ORTIZ JUNIOR</w:t>
      </w:r>
      <w:r w:rsidR="00951D95">
        <w:rPr>
          <w:rFonts w:asciiTheme="minorHAnsi" w:hAnsiTheme="minorHAnsi"/>
          <w:sz w:val="29"/>
          <w:szCs w:val="29"/>
        </w:rPr>
        <w:t xml:space="preserve"> à Prefeitura Municipal de Taubaté</w:t>
      </w:r>
      <w:r w:rsidR="00BB2B23">
        <w:rPr>
          <w:rFonts w:asciiTheme="minorHAnsi" w:hAnsiTheme="minorHAnsi"/>
          <w:sz w:val="29"/>
          <w:szCs w:val="29"/>
        </w:rPr>
        <w:t xml:space="preserve"> </w:t>
      </w:r>
      <w:r w:rsidR="00617416">
        <w:rPr>
          <w:rFonts w:asciiTheme="minorHAnsi" w:hAnsiTheme="minorHAnsi"/>
          <w:sz w:val="29"/>
          <w:szCs w:val="29"/>
        </w:rPr>
        <w:t xml:space="preserve">em </w:t>
      </w:r>
      <w:r w:rsidR="0055256F">
        <w:rPr>
          <w:rFonts w:asciiTheme="minorHAnsi" w:hAnsiTheme="minorHAnsi"/>
          <w:sz w:val="29"/>
          <w:szCs w:val="29"/>
        </w:rPr>
        <w:t>2012</w:t>
      </w:r>
      <w:r w:rsidR="00951D95">
        <w:rPr>
          <w:rFonts w:asciiTheme="minorHAnsi" w:hAnsiTheme="minorHAnsi"/>
          <w:sz w:val="29"/>
          <w:szCs w:val="29"/>
        </w:rPr>
        <w:t>.</w:t>
      </w:r>
    </w:p>
    <w:p w14:paraId="132C9013" w14:textId="721EDD75" w:rsidR="00737458" w:rsidRDefault="003F56A5" w:rsidP="00B05956">
      <w:pPr>
        <w:tabs>
          <w:tab w:val="left" w:pos="2410"/>
        </w:tabs>
        <w:spacing w:before="120" w:after="120"/>
        <w:jc w:val="both"/>
        <w:rPr>
          <w:rFonts w:asciiTheme="minorHAnsi" w:hAnsiTheme="minorHAnsi"/>
          <w:sz w:val="29"/>
          <w:szCs w:val="29"/>
        </w:rPr>
      </w:pPr>
      <w:r>
        <w:rPr>
          <w:rFonts w:asciiTheme="minorHAnsi" w:hAnsiTheme="minorHAnsi"/>
          <w:sz w:val="29"/>
          <w:szCs w:val="29"/>
        </w:rPr>
        <w:tab/>
      </w:r>
      <w:r w:rsidR="00951D95">
        <w:rPr>
          <w:rFonts w:asciiTheme="minorHAnsi" w:hAnsiTheme="minorHAnsi"/>
          <w:sz w:val="29"/>
          <w:szCs w:val="29"/>
        </w:rPr>
        <w:t xml:space="preserve">Como se isso não bastasse, </w:t>
      </w:r>
      <w:r w:rsidR="008363BC">
        <w:rPr>
          <w:rFonts w:asciiTheme="minorHAnsi" w:hAnsiTheme="minorHAnsi"/>
          <w:sz w:val="29"/>
          <w:szCs w:val="29"/>
        </w:rPr>
        <w:t xml:space="preserve">pelo menos </w:t>
      </w:r>
      <w:r w:rsidR="00951D95">
        <w:rPr>
          <w:rFonts w:asciiTheme="minorHAnsi" w:hAnsiTheme="minorHAnsi"/>
          <w:sz w:val="29"/>
          <w:szCs w:val="29"/>
        </w:rPr>
        <w:t xml:space="preserve">uma </w:t>
      </w:r>
      <w:r w:rsidR="008363BC">
        <w:rPr>
          <w:rFonts w:asciiTheme="minorHAnsi" w:hAnsiTheme="minorHAnsi"/>
          <w:sz w:val="29"/>
          <w:szCs w:val="29"/>
        </w:rPr>
        <w:t>p</w:t>
      </w:r>
      <w:r w:rsidR="00737458">
        <w:rPr>
          <w:rFonts w:asciiTheme="minorHAnsi" w:hAnsiTheme="minorHAnsi"/>
          <w:sz w:val="29"/>
          <w:szCs w:val="29"/>
        </w:rPr>
        <w:t xml:space="preserve">arte dos </w:t>
      </w:r>
      <w:r w:rsidR="001367E9">
        <w:rPr>
          <w:rFonts w:asciiTheme="minorHAnsi" w:hAnsiTheme="minorHAnsi"/>
          <w:sz w:val="29"/>
          <w:szCs w:val="29"/>
        </w:rPr>
        <w:t xml:space="preserve">atos criminosos e ímprobos </w:t>
      </w:r>
      <w:r w:rsidR="00F03372">
        <w:rPr>
          <w:rFonts w:asciiTheme="minorHAnsi" w:hAnsiTheme="minorHAnsi"/>
          <w:sz w:val="29"/>
          <w:szCs w:val="29"/>
        </w:rPr>
        <w:t>já</w:t>
      </w:r>
      <w:r w:rsidR="001367E9">
        <w:rPr>
          <w:rFonts w:asciiTheme="minorHAnsi" w:hAnsiTheme="minorHAnsi"/>
          <w:sz w:val="29"/>
          <w:szCs w:val="29"/>
        </w:rPr>
        <w:t xml:space="preserve"> relatados era</w:t>
      </w:r>
      <w:r w:rsidR="00951D95">
        <w:rPr>
          <w:rFonts w:asciiTheme="minorHAnsi" w:hAnsiTheme="minorHAnsi"/>
          <w:sz w:val="29"/>
          <w:szCs w:val="29"/>
        </w:rPr>
        <w:t>, de fato,</w:t>
      </w:r>
      <w:r w:rsidR="001367E9">
        <w:rPr>
          <w:rFonts w:asciiTheme="minorHAnsi" w:hAnsiTheme="minorHAnsi"/>
          <w:sz w:val="29"/>
          <w:szCs w:val="29"/>
        </w:rPr>
        <w:t xml:space="preserve"> do conhecimento do demandado JOSÉ BERNARDO ORTIZ, consoante revel</w:t>
      </w:r>
      <w:r w:rsidR="002B68E3">
        <w:rPr>
          <w:rFonts w:asciiTheme="minorHAnsi" w:hAnsiTheme="minorHAnsi"/>
          <w:sz w:val="29"/>
          <w:szCs w:val="29"/>
        </w:rPr>
        <w:t>ação da</w:t>
      </w:r>
      <w:r w:rsidR="001367E9">
        <w:rPr>
          <w:rFonts w:asciiTheme="minorHAnsi" w:hAnsiTheme="minorHAnsi"/>
          <w:sz w:val="29"/>
          <w:szCs w:val="29"/>
        </w:rPr>
        <w:t xml:space="preserve"> Chefe de Gabinete</w:t>
      </w:r>
      <w:r w:rsidR="002B68E3">
        <w:rPr>
          <w:rFonts w:asciiTheme="minorHAnsi" w:hAnsiTheme="minorHAnsi"/>
          <w:sz w:val="29"/>
          <w:szCs w:val="29"/>
        </w:rPr>
        <w:t xml:space="preserve"> da FDE</w:t>
      </w:r>
      <w:r w:rsidR="001367E9">
        <w:rPr>
          <w:rFonts w:asciiTheme="minorHAnsi" w:hAnsiTheme="minorHAnsi"/>
          <w:sz w:val="29"/>
          <w:szCs w:val="29"/>
        </w:rPr>
        <w:t xml:space="preserve">, </w:t>
      </w:r>
      <w:proofErr w:type="spellStart"/>
      <w:r w:rsidR="001367E9">
        <w:rPr>
          <w:rFonts w:asciiTheme="minorHAnsi" w:hAnsiTheme="minorHAnsi"/>
          <w:sz w:val="29"/>
          <w:szCs w:val="29"/>
        </w:rPr>
        <w:t>Gladiwa</w:t>
      </w:r>
      <w:proofErr w:type="spellEnd"/>
      <w:r w:rsidR="001367E9">
        <w:rPr>
          <w:rFonts w:asciiTheme="minorHAnsi" w:hAnsiTheme="minorHAnsi"/>
          <w:sz w:val="29"/>
          <w:szCs w:val="29"/>
        </w:rPr>
        <w:t xml:space="preserve"> </w:t>
      </w:r>
      <w:r w:rsidR="00737458">
        <w:rPr>
          <w:rFonts w:asciiTheme="minorHAnsi" w:hAnsiTheme="minorHAnsi"/>
          <w:sz w:val="29"/>
          <w:szCs w:val="29"/>
        </w:rPr>
        <w:t xml:space="preserve">de Almeida Ribeiro, advogada que também conhece o demandado </w:t>
      </w:r>
      <w:r w:rsidR="00737458" w:rsidRPr="00737458">
        <w:rPr>
          <w:rFonts w:asciiTheme="minorHAnsi" w:hAnsiTheme="minorHAnsi"/>
          <w:sz w:val="29"/>
          <w:szCs w:val="29"/>
        </w:rPr>
        <w:t>JOSÉ BERNARDO ORTIZ JUNIOR</w:t>
      </w:r>
      <w:r w:rsidR="00737458">
        <w:rPr>
          <w:rFonts w:asciiTheme="minorHAnsi" w:hAnsiTheme="minorHAnsi"/>
          <w:sz w:val="29"/>
          <w:szCs w:val="29"/>
        </w:rPr>
        <w:t xml:space="preserve"> há muitos anos. Sobre o recebimento da representação</w:t>
      </w:r>
      <w:r w:rsidR="00500CCA">
        <w:rPr>
          <w:rFonts w:asciiTheme="minorHAnsi" w:hAnsiTheme="minorHAnsi"/>
          <w:sz w:val="29"/>
          <w:szCs w:val="29"/>
        </w:rPr>
        <w:t xml:space="preserve"> encaminhada por Djalma da Silva Santos e o advogado José Eduardo </w:t>
      </w:r>
      <w:proofErr w:type="spellStart"/>
      <w:r w:rsidR="00500CCA">
        <w:rPr>
          <w:rFonts w:asciiTheme="minorHAnsi" w:hAnsiTheme="minorHAnsi"/>
          <w:sz w:val="29"/>
          <w:szCs w:val="29"/>
        </w:rPr>
        <w:t>Bello</w:t>
      </w:r>
      <w:proofErr w:type="spellEnd"/>
      <w:r w:rsidR="00500CCA">
        <w:rPr>
          <w:rFonts w:asciiTheme="minorHAnsi" w:hAnsiTheme="minorHAnsi"/>
          <w:sz w:val="29"/>
          <w:szCs w:val="29"/>
        </w:rPr>
        <w:t xml:space="preserve"> </w:t>
      </w:r>
      <w:proofErr w:type="spellStart"/>
      <w:r w:rsidR="00500CCA">
        <w:rPr>
          <w:rFonts w:asciiTheme="minorHAnsi" w:hAnsiTheme="minorHAnsi"/>
          <w:sz w:val="29"/>
          <w:szCs w:val="29"/>
        </w:rPr>
        <w:t>Visentin</w:t>
      </w:r>
      <w:proofErr w:type="spellEnd"/>
      <w:r w:rsidR="00500CCA">
        <w:rPr>
          <w:rFonts w:asciiTheme="minorHAnsi" w:hAnsiTheme="minorHAnsi"/>
          <w:sz w:val="29"/>
          <w:szCs w:val="29"/>
        </w:rPr>
        <w:t xml:space="preserve">, referida testemunha aduziu </w:t>
      </w:r>
      <w:r w:rsidR="009D3154">
        <w:rPr>
          <w:rFonts w:asciiTheme="minorHAnsi" w:hAnsiTheme="minorHAnsi"/>
          <w:sz w:val="29"/>
          <w:szCs w:val="29"/>
        </w:rPr>
        <w:t xml:space="preserve">em sua oitiva do dia 18/08/2012 </w:t>
      </w:r>
      <w:r w:rsidR="00500CCA">
        <w:rPr>
          <w:rFonts w:asciiTheme="minorHAnsi" w:hAnsiTheme="minorHAnsi"/>
          <w:sz w:val="29"/>
          <w:szCs w:val="29"/>
        </w:rPr>
        <w:t>o seguinte</w:t>
      </w:r>
      <w:r w:rsidR="00BD0B27">
        <w:rPr>
          <w:rFonts w:asciiTheme="minorHAnsi" w:hAnsiTheme="minorHAnsi"/>
          <w:sz w:val="29"/>
          <w:szCs w:val="29"/>
        </w:rPr>
        <w:t xml:space="preserve"> (</w:t>
      </w:r>
      <w:r w:rsidR="00CE3ADE">
        <w:rPr>
          <w:rFonts w:asciiTheme="minorHAnsi" w:hAnsiTheme="minorHAnsi"/>
          <w:sz w:val="29"/>
          <w:szCs w:val="29"/>
        </w:rPr>
        <w:t xml:space="preserve">fls. 495/663, v. 3 do IC 383/2012, </w:t>
      </w:r>
      <w:proofErr w:type="spellStart"/>
      <w:r w:rsidR="00BD0B27">
        <w:rPr>
          <w:rFonts w:asciiTheme="minorHAnsi" w:hAnsiTheme="minorHAnsi"/>
          <w:sz w:val="29"/>
          <w:szCs w:val="29"/>
        </w:rPr>
        <w:t>g.n</w:t>
      </w:r>
      <w:proofErr w:type="spellEnd"/>
      <w:r w:rsidR="00BD0B27">
        <w:rPr>
          <w:rFonts w:asciiTheme="minorHAnsi" w:hAnsiTheme="minorHAnsi"/>
          <w:sz w:val="29"/>
          <w:szCs w:val="29"/>
        </w:rPr>
        <w:t>.)</w:t>
      </w:r>
      <w:r w:rsidR="00737458">
        <w:rPr>
          <w:rFonts w:asciiTheme="minorHAnsi" w:hAnsiTheme="minorHAnsi"/>
          <w:sz w:val="29"/>
          <w:szCs w:val="29"/>
        </w:rPr>
        <w:t>:</w:t>
      </w:r>
    </w:p>
    <w:p w14:paraId="27997515" w14:textId="0689E400" w:rsidR="00500CCA" w:rsidRPr="00133465" w:rsidRDefault="00737458" w:rsidP="004B5AFD">
      <w:pPr>
        <w:tabs>
          <w:tab w:val="left" w:pos="2410"/>
        </w:tabs>
        <w:spacing w:before="120" w:after="120"/>
        <w:ind w:left="2410"/>
        <w:jc w:val="both"/>
        <w:rPr>
          <w:rFonts w:asciiTheme="minorHAnsi" w:hAnsiTheme="minorHAnsi"/>
          <w:sz w:val="26"/>
          <w:szCs w:val="26"/>
        </w:rPr>
      </w:pPr>
      <w:r w:rsidRPr="00133465">
        <w:rPr>
          <w:rFonts w:asciiTheme="minorHAnsi" w:hAnsiTheme="minorHAnsi"/>
          <w:sz w:val="26"/>
          <w:szCs w:val="26"/>
        </w:rPr>
        <w:lastRenderedPageBreak/>
        <w:t>“A declarante foi intimada no dia 17/08/2012 para comparecer ao Ministério Público e ficou sabendo que DJALMA DA SILVA SANTOS fora ouvido anteriormente. Contudo, a declarante quer deixar bem claro que não conhecia DJALMA SANTOS antes do oferecimento da representação de fls. 08 e seguintes do PIC 09/12 (GEDEC) e fls. 88 e seguintes do inquérito civil n. 383/12 (Promotoria de Justiça do Patrimônio Público e Social) à FDE. A declarante, em verdade, tinha ouvido falar no nome de DJALMA SANTOS porque supostamente ele estava envolvido no ‘caso da Merenda Escolar’. Em relação à representação, confirma que a assinatura nela constante foi aposta pela declarante no dia 16/02/2012, às 16h15. Recorda-se que em tal data DJALMA DA SILVA SANTOS e o advogado JOSÉ EDUARD</w:t>
      </w:r>
      <w:r w:rsidR="002B68E3" w:rsidRPr="00133465">
        <w:rPr>
          <w:rFonts w:asciiTheme="minorHAnsi" w:hAnsiTheme="minorHAnsi"/>
          <w:sz w:val="26"/>
          <w:szCs w:val="26"/>
        </w:rPr>
        <w:t>O BELLO VISENTIN, compareceram à</w:t>
      </w:r>
      <w:r w:rsidRPr="00133465">
        <w:rPr>
          <w:rFonts w:asciiTheme="minorHAnsi" w:hAnsiTheme="minorHAnsi"/>
          <w:sz w:val="26"/>
          <w:szCs w:val="26"/>
        </w:rPr>
        <w:t xml:space="preserve"> sede da FDE, localizada na Av. São Luiz n° 99, São Paulo</w:t>
      </w:r>
      <w:r w:rsidR="002B68E3" w:rsidRPr="00133465">
        <w:rPr>
          <w:rFonts w:asciiTheme="minorHAnsi" w:hAnsiTheme="minorHAnsi"/>
          <w:sz w:val="26"/>
          <w:szCs w:val="26"/>
        </w:rPr>
        <w:t xml:space="preserve">/SP onde se identificaram com </w:t>
      </w:r>
      <w:r w:rsidRPr="00133465">
        <w:rPr>
          <w:rFonts w:asciiTheme="minorHAnsi" w:hAnsiTheme="minorHAnsi"/>
          <w:sz w:val="26"/>
          <w:szCs w:val="26"/>
        </w:rPr>
        <w:t xml:space="preserve">nome não verdadeiro. A declarante informa que DJALMA e VISENTIN, disseram que queriam falar ‘com o ORTIZ’, ou seja, demonstraram uma certa intimidade com o presidente da FDE, pois com tal nome (ORTIZ) ele é conhecido em Taubaté. A declarante questionou o motivo da presença de ambos na FDE sendo que eles responderam que só poderiam tratar com ORTIZ. A declarante, então, procurou o presidente da FDE e relatou-lhe o ocorrido, sendo a reunião marcada na sala da Chefia de gabinete. A reunião não ocorreu na sala de ORTIZ porque DJALMA e VISENTIN já estavam na sala da declarante. Antes de iniciar a reunião a declarante perguntou a ORTIZ se deveria continuara na sala ou sair, respondendo ele que a declarante poderia permanecer. </w:t>
      </w:r>
      <w:r w:rsidRPr="00133465">
        <w:rPr>
          <w:rFonts w:asciiTheme="minorHAnsi" w:hAnsiTheme="minorHAnsi"/>
          <w:b/>
          <w:sz w:val="26"/>
          <w:szCs w:val="26"/>
          <w:u w:val="single"/>
        </w:rPr>
        <w:t>Assim, a declarante presenciou o momento em que DJALMA e VISENTIN relataram o que constava na representação, ou seja, que tinha ocorrido fraude na licitação relativa à aquisição de mochilas para alunos da rede estadual de ensino (Pregão de Registro de preços n. 36/00499/11/05-FDE).</w:t>
      </w:r>
      <w:r w:rsidRPr="00133465">
        <w:rPr>
          <w:rFonts w:asciiTheme="minorHAnsi" w:hAnsiTheme="minorHAnsi"/>
          <w:sz w:val="26"/>
          <w:szCs w:val="26"/>
        </w:rPr>
        <w:t xml:space="preserve"> Em síntese, DJALMA disse que houve direcionamento no referido pregão eletrônico e que JUNIOR, filho do presidente da FDE, tinha conhecimento das irregularidades. </w:t>
      </w:r>
    </w:p>
    <w:p w14:paraId="1B5B16E4" w14:textId="270237DC" w:rsidR="00500CCA" w:rsidRDefault="00500CCA" w:rsidP="00B05956">
      <w:pPr>
        <w:tabs>
          <w:tab w:val="left" w:pos="2410"/>
        </w:tabs>
        <w:spacing w:before="120" w:after="120"/>
        <w:jc w:val="both"/>
        <w:rPr>
          <w:rFonts w:asciiTheme="minorHAnsi" w:hAnsiTheme="minorHAnsi"/>
          <w:sz w:val="29"/>
          <w:szCs w:val="29"/>
        </w:rPr>
      </w:pPr>
      <w:r>
        <w:rPr>
          <w:rFonts w:asciiTheme="minorHAnsi" w:hAnsiTheme="minorHAnsi"/>
          <w:sz w:val="29"/>
          <w:szCs w:val="29"/>
        </w:rPr>
        <w:tab/>
      </w:r>
      <w:r w:rsidR="00CE3ADE">
        <w:rPr>
          <w:rFonts w:asciiTheme="minorHAnsi" w:hAnsiTheme="minorHAnsi"/>
          <w:sz w:val="29"/>
          <w:szCs w:val="29"/>
        </w:rPr>
        <w:t xml:space="preserve">Quanto </w:t>
      </w:r>
      <w:r>
        <w:rPr>
          <w:rFonts w:asciiTheme="minorHAnsi" w:hAnsiTheme="minorHAnsi"/>
          <w:sz w:val="29"/>
          <w:szCs w:val="29"/>
        </w:rPr>
        <w:t xml:space="preserve">à inserção de cláusulas </w:t>
      </w:r>
      <w:r w:rsidR="002B68E3">
        <w:rPr>
          <w:rFonts w:asciiTheme="minorHAnsi" w:hAnsiTheme="minorHAnsi"/>
          <w:sz w:val="29"/>
          <w:szCs w:val="29"/>
        </w:rPr>
        <w:t xml:space="preserve">restritivas </w:t>
      </w:r>
      <w:r>
        <w:rPr>
          <w:rFonts w:asciiTheme="minorHAnsi" w:hAnsiTheme="minorHAnsi"/>
          <w:sz w:val="29"/>
          <w:szCs w:val="29"/>
        </w:rPr>
        <w:t>no edital</w:t>
      </w:r>
      <w:r w:rsidR="002B68E3">
        <w:rPr>
          <w:rFonts w:asciiTheme="minorHAnsi" w:hAnsiTheme="minorHAnsi"/>
          <w:sz w:val="29"/>
          <w:szCs w:val="29"/>
        </w:rPr>
        <w:t xml:space="preserve"> da licitação 36/00499/11/05</w:t>
      </w:r>
      <w:r>
        <w:rPr>
          <w:rFonts w:asciiTheme="minorHAnsi" w:hAnsiTheme="minorHAnsi"/>
          <w:sz w:val="29"/>
          <w:szCs w:val="29"/>
        </w:rPr>
        <w:t xml:space="preserve">, a testemunha </w:t>
      </w:r>
      <w:proofErr w:type="spellStart"/>
      <w:r>
        <w:rPr>
          <w:rFonts w:asciiTheme="minorHAnsi" w:hAnsiTheme="minorHAnsi"/>
          <w:sz w:val="29"/>
          <w:szCs w:val="29"/>
        </w:rPr>
        <w:t>Gladiwa</w:t>
      </w:r>
      <w:proofErr w:type="spellEnd"/>
      <w:r>
        <w:rPr>
          <w:rFonts w:asciiTheme="minorHAnsi" w:hAnsiTheme="minorHAnsi"/>
          <w:sz w:val="29"/>
          <w:szCs w:val="29"/>
        </w:rPr>
        <w:t xml:space="preserve"> Ribeiro informou o seguinte (</w:t>
      </w:r>
      <w:proofErr w:type="spellStart"/>
      <w:r>
        <w:rPr>
          <w:rFonts w:asciiTheme="minorHAnsi" w:hAnsiTheme="minorHAnsi"/>
          <w:sz w:val="29"/>
          <w:szCs w:val="29"/>
        </w:rPr>
        <w:t>g.n</w:t>
      </w:r>
      <w:proofErr w:type="spellEnd"/>
      <w:r>
        <w:rPr>
          <w:rFonts w:asciiTheme="minorHAnsi" w:hAnsiTheme="minorHAnsi"/>
          <w:sz w:val="29"/>
          <w:szCs w:val="29"/>
        </w:rPr>
        <w:t>.):</w:t>
      </w:r>
    </w:p>
    <w:p w14:paraId="3154DB95" w14:textId="41A9FF41" w:rsidR="00500CCA" w:rsidRPr="00133465" w:rsidRDefault="00500CCA" w:rsidP="004B5AFD">
      <w:pPr>
        <w:tabs>
          <w:tab w:val="left" w:pos="2410"/>
        </w:tabs>
        <w:spacing w:before="120" w:after="120"/>
        <w:ind w:left="2410"/>
        <w:jc w:val="both"/>
        <w:rPr>
          <w:rFonts w:asciiTheme="minorHAnsi" w:hAnsiTheme="minorHAnsi"/>
          <w:sz w:val="26"/>
          <w:szCs w:val="26"/>
        </w:rPr>
      </w:pPr>
      <w:r w:rsidRPr="00133465">
        <w:rPr>
          <w:rFonts w:asciiTheme="minorHAnsi" w:hAnsiTheme="minorHAnsi"/>
          <w:sz w:val="26"/>
          <w:szCs w:val="26"/>
        </w:rPr>
        <w:lastRenderedPageBreak/>
        <w:t>“</w:t>
      </w:r>
      <w:r w:rsidR="002B68E3" w:rsidRPr="00133465">
        <w:rPr>
          <w:rFonts w:asciiTheme="minorHAnsi" w:hAnsiTheme="minorHAnsi"/>
          <w:sz w:val="26"/>
          <w:szCs w:val="26"/>
        </w:rPr>
        <w:t xml:space="preserve">(...) </w:t>
      </w:r>
      <w:r w:rsidR="00737458" w:rsidRPr="00133465">
        <w:rPr>
          <w:rFonts w:asciiTheme="minorHAnsi" w:hAnsiTheme="minorHAnsi"/>
          <w:sz w:val="26"/>
          <w:szCs w:val="26"/>
        </w:rPr>
        <w:t xml:space="preserve">Ocorre que ORTIZ disse a DJALMA e a VISENTIN que não havia irregularidades, que o Tribunal de Contas do Estado suspendeu o certame e depois o liberou, e que se ocorreu algum acordo de mercado, não era problema dele. Contudo, DJALMA disse claramente que </w:t>
      </w:r>
      <w:r w:rsidRPr="00133465">
        <w:rPr>
          <w:rFonts w:asciiTheme="minorHAnsi" w:hAnsiTheme="minorHAnsi"/>
          <w:sz w:val="26"/>
          <w:szCs w:val="26"/>
        </w:rPr>
        <w:t>‘</w:t>
      </w:r>
      <w:r w:rsidR="00737458" w:rsidRPr="00133465">
        <w:rPr>
          <w:rFonts w:asciiTheme="minorHAnsi" w:hAnsiTheme="minorHAnsi"/>
          <w:b/>
          <w:sz w:val="26"/>
          <w:szCs w:val="26"/>
          <w:u w:val="single"/>
        </w:rPr>
        <w:t>havia mexido no edital</w:t>
      </w:r>
      <w:r w:rsidRPr="00133465">
        <w:rPr>
          <w:rFonts w:asciiTheme="minorHAnsi" w:hAnsiTheme="minorHAnsi"/>
          <w:b/>
          <w:sz w:val="26"/>
          <w:szCs w:val="26"/>
          <w:u w:val="single"/>
        </w:rPr>
        <w:t>’</w:t>
      </w:r>
      <w:r w:rsidR="00737458" w:rsidRPr="00133465">
        <w:rPr>
          <w:rFonts w:asciiTheme="minorHAnsi" w:hAnsiTheme="minorHAnsi"/>
          <w:sz w:val="26"/>
          <w:szCs w:val="26"/>
        </w:rPr>
        <w:t xml:space="preserve">, ou seja, participado de sua elaboração. </w:t>
      </w:r>
      <w:r w:rsidR="00737458" w:rsidRPr="00133465">
        <w:rPr>
          <w:rFonts w:asciiTheme="minorHAnsi" w:hAnsiTheme="minorHAnsi"/>
          <w:b/>
          <w:sz w:val="26"/>
          <w:szCs w:val="26"/>
          <w:u w:val="single"/>
        </w:rPr>
        <w:t>Ademais, DJALMA afirmou que ORTIZ JUNIOR tinha conhecimento de tudo</w:t>
      </w:r>
      <w:r w:rsidR="00737458" w:rsidRPr="00133465">
        <w:rPr>
          <w:rFonts w:asciiTheme="minorHAnsi" w:hAnsiTheme="minorHAnsi"/>
          <w:sz w:val="26"/>
          <w:szCs w:val="26"/>
        </w:rPr>
        <w:t xml:space="preserve">. Para a declarante, ficou a impressão que DJALMA estava pressionando ORTIZ para que este tomasse providências, sob pena de exposição do filho dele, ORTIZ JUNIOR. Após cerca de meia hora de conversa, DJALMA pediu a ORTIZ a suspensão dos pagamentos devidos à empresa vencedora do certame, porque ele dizia que tinha direito a um percentual sobre os lucros, que não havia recebido. </w:t>
      </w:r>
    </w:p>
    <w:p w14:paraId="7297EE90" w14:textId="4BF7BEF1" w:rsidR="00500CCA" w:rsidRPr="009D3154" w:rsidRDefault="00500CCA" w:rsidP="00500CCA">
      <w:pPr>
        <w:tabs>
          <w:tab w:val="left" w:pos="2410"/>
        </w:tabs>
        <w:spacing w:before="120" w:after="120"/>
        <w:jc w:val="both"/>
        <w:rPr>
          <w:rFonts w:asciiTheme="minorHAnsi" w:hAnsiTheme="minorHAnsi"/>
          <w:sz w:val="29"/>
          <w:szCs w:val="29"/>
        </w:rPr>
      </w:pPr>
      <w:r w:rsidRPr="009D3154">
        <w:rPr>
          <w:rFonts w:asciiTheme="minorHAnsi" w:hAnsiTheme="minorHAnsi"/>
          <w:sz w:val="29"/>
          <w:szCs w:val="29"/>
        </w:rPr>
        <w:tab/>
        <w:t xml:space="preserve">O </w:t>
      </w:r>
      <w:r w:rsidR="00AB07F6">
        <w:rPr>
          <w:rFonts w:asciiTheme="minorHAnsi" w:hAnsiTheme="minorHAnsi"/>
          <w:sz w:val="29"/>
          <w:szCs w:val="29"/>
        </w:rPr>
        <w:t xml:space="preserve">fato </w:t>
      </w:r>
      <w:r w:rsidRPr="009D3154">
        <w:rPr>
          <w:rFonts w:asciiTheme="minorHAnsi" w:hAnsiTheme="minorHAnsi"/>
          <w:sz w:val="29"/>
          <w:szCs w:val="29"/>
        </w:rPr>
        <w:t xml:space="preserve">mais grave, contudo, foi a determinação do demandado JOSÉ </w:t>
      </w:r>
      <w:r w:rsidR="00001205">
        <w:rPr>
          <w:rFonts w:asciiTheme="minorHAnsi" w:hAnsiTheme="minorHAnsi"/>
          <w:sz w:val="29"/>
          <w:szCs w:val="29"/>
        </w:rPr>
        <w:t xml:space="preserve">BERNARDO </w:t>
      </w:r>
      <w:r w:rsidRPr="009D3154">
        <w:rPr>
          <w:rFonts w:asciiTheme="minorHAnsi" w:hAnsiTheme="minorHAnsi"/>
          <w:sz w:val="29"/>
          <w:szCs w:val="29"/>
        </w:rPr>
        <w:t xml:space="preserve">ORTIZ à testemunha </w:t>
      </w:r>
      <w:proofErr w:type="spellStart"/>
      <w:r w:rsidRPr="009D3154">
        <w:rPr>
          <w:rFonts w:asciiTheme="minorHAnsi" w:hAnsiTheme="minorHAnsi"/>
          <w:sz w:val="29"/>
          <w:szCs w:val="29"/>
        </w:rPr>
        <w:t>Gladiwa</w:t>
      </w:r>
      <w:proofErr w:type="spellEnd"/>
      <w:r w:rsidRPr="009D3154">
        <w:rPr>
          <w:rFonts w:asciiTheme="minorHAnsi" w:hAnsiTheme="minorHAnsi"/>
          <w:sz w:val="29"/>
          <w:szCs w:val="29"/>
        </w:rPr>
        <w:t xml:space="preserve"> Ribeiro </w:t>
      </w:r>
      <w:r w:rsidR="00AB07F6">
        <w:rPr>
          <w:rFonts w:asciiTheme="minorHAnsi" w:hAnsiTheme="minorHAnsi"/>
          <w:sz w:val="29"/>
          <w:szCs w:val="29"/>
        </w:rPr>
        <w:t xml:space="preserve">para que esta </w:t>
      </w:r>
      <w:r w:rsidR="00AB07F6" w:rsidRPr="00F03372">
        <w:rPr>
          <w:rFonts w:asciiTheme="minorHAnsi" w:hAnsiTheme="minorHAnsi"/>
          <w:b/>
          <w:sz w:val="29"/>
          <w:szCs w:val="29"/>
          <w:u w:val="single"/>
        </w:rPr>
        <w:t>não iniciasse</w:t>
      </w:r>
      <w:r w:rsidR="00AB07F6">
        <w:rPr>
          <w:rFonts w:asciiTheme="minorHAnsi" w:hAnsiTheme="minorHAnsi"/>
          <w:sz w:val="29"/>
          <w:szCs w:val="29"/>
        </w:rPr>
        <w:t xml:space="preserve"> </w:t>
      </w:r>
      <w:r w:rsidRPr="009D3154">
        <w:rPr>
          <w:rFonts w:asciiTheme="minorHAnsi" w:hAnsiTheme="minorHAnsi"/>
          <w:sz w:val="29"/>
          <w:szCs w:val="29"/>
        </w:rPr>
        <w:t>uma investigação interna na FDE sobre a</w:t>
      </w:r>
      <w:r w:rsidR="00AB07F6">
        <w:rPr>
          <w:rFonts w:asciiTheme="minorHAnsi" w:hAnsiTheme="minorHAnsi"/>
          <w:sz w:val="29"/>
          <w:szCs w:val="29"/>
        </w:rPr>
        <w:t xml:space="preserve">s irregularidades mencionadas por Djalma </w:t>
      </w:r>
      <w:r w:rsidR="008363BC">
        <w:rPr>
          <w:rFonts w:asciiTheme="minorHAnsi" w:hAnsiTheme="minorHAnsi"/>
          <w:sz w:val="29"/>
          <w:szCs w:val="29"/>
        </w:rPr>
        <w:t xml:space="preserve">da Silva </w:t>
      </w:r>
      <w:r w:rsidR="00AB07F6">
        <w:rPr>
          <w:rFonts w:asciiTheme="minorHAnsi" w:hAnsiTheme="minorHAnsi"/>
          <w:sz w:val="29"/>
          <w:szCs w:val="29"/>
        </w:rPr>
        <w:t xml:space="preserve">Santos e José Eduardo </w:t>
      </w:r>
      <w:proofErr w:type="spellStart"/>
      <w:r w:rsidR="00AB07F6">
        <w:rPr>
          <w:rFonts w:asciiTheme="minorHAnsi" w:hAnsiTheme="minorHAnsi"/>
          <w:sz w:val="29"/>
          <w:szCs w:val="29"/>
        </w:rPr>
        <w:t>Bello</w:t>
      </w:r>
      <w:proofErr w:type="spellEnd"/>
      <w:r w:rsidR="00AB07F6">
        <w:rPr>
          <w:rFonts w:asciiTheme="minorHAnsi" w:hAnsiTheme="minorHAnsi"/>
          <w:sz w:val="29"/>
          <w:szCs w:val="29"/>
        </w:rPr>
        <w:t xml:space="preserve"> </w:t>
      </w:r>
      <w:proofErr w:type="spellStart"/>
      <w:r w:rsidR="00AB07F6">
        <w:rPr>
          <w:rFonts w:asciiTheme="minorHAnsi" w:hAnsiTheme="minorHAnsi"/>
          <w:sz w:val="29"/>
          <w:szCs w:val="29"/>
        </w:rPr>
        <w:t>Visentin</w:t>
      </w:r>
      <w:proofErr w:type="spellEnd"/>
      <w:r w:rsidR="002B68E3">
        <w:rPr>
          <w:rFonts w:asciiTheme="minorHAnsi" w:hAnsiTheme="minorHAnsi"/>
          <w:sz w:val="29"/>
          <w:szCs w:val="29"/>
        </w:rPr>
        <w:t>, que envolviam ORTIZ JÚNIOR</w:t>
      </w:r>
      <w:r w:rsidRPr="009D3154">
        <w:rPr>
          <w:rFonts w:asciiTheme="minorHAnsi" w:hAnsiTheme="minorHAnsi"/>
          <w:sz w:val="29"/>
          <w:szCs w:val="29"/>
        </w:rPr>
        <w:t xml:space="preserve"> (</w:t>
      </w:r>
      <w:proofErr w:type="spellStart"/>
      <w:r w:rsidRPr="009D3154">
        <w:rPr>
          <w:rFonts w:asciiTheme="minorHAnsi" w:hAnsiTheme="minorHAnsi"/>
          <w:sz w:val="29"/>
          <w:szCs w:val="29"/>
        </w:rPr>
        <w:t>g.n</w:t>
      </w:r>
      <w:proofErr w:type="spellEnd"/>
      <w:r w:rsidRPr="009D3154">
        <w:rPr>
          <w:rFonts w:asciiTheme="minorHAnsi" w:hAnsiTheme="minorHAnsi"/>
          <w:sz w:val="29"/>
          <w:szCs w:val="29"/>
        </w:rPr>
        <w:t>.):</w:t>
      </w:r>
    </w:p>
    <w:p w14:paraId="065B147E" w14:textId="0617A0DA" w:rsidR="00500CCA" w:rsidRPr="00133465" w:rsidRDefault="00500CCA" w:rsidP="008363BC">
      <w:pPr>
        <w:tabs>
          <w:tab w:val="left" w:pos="2410"/>
        </w:tabs>
        <w:spacing w:before="120" w:after="120"/>
        <w:ind w:left="2410"/>
        <w:jc w:val="both"/>
        <w:rPr>
          <w:rFonts w:asciiTheme="minorHAnsi" w:hAnsiTheme="minorHAnsi"/>
          <w:sz w:val="26"/>
          <w:szCs w:val="26"/>
        </w:rPr>
      </w:pPr>
      <w:r w:rsidRPr="00133465">
        <w:rPr>
          <w:rFonts w:asciiTheme="minorHAnsi" w:hAnsiTheme="minorHAnsi"/>
          <w:sz w:val="26"/>
          <w:szCs w:val="26"/>
        </w:rPr>
        <w:t>“</w:t>
      </w:r>
      <w:r w:rsidR="00737458" w:rsidRPr="00133465">
        <w:rPr>
          <w:rFonts w:asciiTheme="minorHAnsi" w:hAnsiTheme="minorHAnsi"/>
          <w:sz w:val="26"/>
          <w:szCs w:val="26"/>
        </w:rPr>
        <w:t xml:space="preserve">A declarante informa que </w:t>
      </w:r>
      <w:r w:rsidR="00737458" w:rsidRPr="00133465">
        <w:rPr>
          <w:rFonts w:asciiTheme="minorHAnsi" w:hAnsiTheme="minorHAnsi"/>
          <w:b/>
          <w:sz w:val="26"/>
          <w:szCs w:val="26"/>
          <w:u w:val="single"/>
        </w:rPr>
        <w:t>DJALMA disse que se ORTIZ tomasse as providências, suspendendo os pagamentos</w:t>
      </w:r>
      <w:r w:rsidR="00737458" w:rsidRPr="00133465">
        <w:rPr>
          <w:rFonts w:asciiTheme="minorHAnsi" w:hAnsiTheme="minorHAnsi"/>
          <w:sz w:val="26"/>
          <w:szCs w:val="26"/>
        </w:rPr>
        <w:t xml:space="preserve">, ele não protocolizaria a representação em outro órgão, dando o prazo de 15 dias à FDE. VISENTIN pediu para ORTIZ receber pessoalmente a representação, mas ele se esquivou e disse que a própria declarante </w:t>
      </w:r>
      <w:r w:rsidRPr="00133465">
        <w:rPr>
          <w:rFonts w:asciiTheme="minorHAnsi" w:hAnsiTheme="minorHAnsi"/>
          <w:sz w:val="26"/>
          <w:szCs w:val="26"/>
        </w:rPr>
        <w:t>a</w:t>
      </w:r>
      <w:r w:rsidR="00737458" w:rsidRPr="00133465">
        <w:rPr>
          <w:rFonts w:asciiTheme="minorHAnsi" w:hAnsiTheme="minorHAnsi"/>
          <w:sz w:val="26"/>
          <w:szCs w:val="26"/>
        </w:rPr>
        <w:t xml:space="preserve"> receberia, o que foi feito. A declarante desconfiou dessa atitude de ORTIZ, pois a representação era dirigida a ele e os fatos relatados por DJALMA eram muitos graves, cabendo uma investigação administrativa. Todavia, quando os dois saíram, ORTIZ disse a declarante: </w:t>
      </w:r>
      <w:r w:rsidRPr="00133465">
        <w:rPr>
          <w:rFonts w:asciiTheme="minorHAnsi" w:hAnsiTheme="minorHAnsi"/>
          <w:b/>
          <w:sz w:val="26"/>
          <w:szCs w:val="26"/>
          <w:u w:val="single"/>
        </w:rPr>
        <w:t>‘</w:t>
      </w:r>
      <w:r w:rsidR="00737458" w:rsidRPr="00133465">
        <w:rPr>
          <w:rFonts w:asciiTheme="minorHAnsi" w:hAnsiTheme="minorHAnsi"/>
          <w:b/>
          <w:sz w:val="26"/>
          <w:szCs w:val="26"/>
          <w:u w:val="single"/>
        </w:rPr>
        <w:t>engaveta isso aí!</w:t>
      </w:r>
      <w:r w:rsidRPr="00133465">
        <w:rPr>
          <w:rFonts w:asciiTheme="minorHAnsi" w:hAnsiTheme="minorHAnsi"/>
          <w:b/>
          <w:sz w:val="26"/>
          <w:szCs w:val="26"/>
          <w:u w:val="single"/>
        </w:rPr>
        <w:t>’</w:t>
      </w:r>
      <w:r w:rsidR="00737458" w:rsidRPr="00133465">
        <w:rPr>
          <w:rFonts w:asciiTheme="minorHAnsi" w:hAnsiTheme="minorHAnsi"/>
          <w:sz w:val="26"/>
          <w:szCs w:val="26"/>
        </w:rPr>
        <w:t xml:space="preserve">. Ele disse à declarante que a representação não deveria sair da Chefia de gabinete para que ninguém tomasse conhecimento dos fatos relatados por DJALMA, que, segundo ele, era uma pessoa falida e sem credibilidade, e estava querendo usá-lo para receber valores. A declarante, contudo, resolveu encaminhar no dia seguinte a representação à secretária da presidência, MARIA AMÉLIA, que ocasionalmente substituía as secretárias efetivas MARINETE e DALVA naquela data. A declarante, inclusive, tem cópia do documento pelo qual MARIA AMELIA recebeu a representação. Ademais, presenciou quando </w:t>
      </w:r>
      <w:r w:rsidR="00737458" w:rsidRPr="00133465">
        <w:rPr>
          <w:rFonts w:asciiTheme="minorHAnsi" w:hAnsiTheme="minorHAnsi"/>
          <w:sz w:val="26"/>
          <w:szCs w:val="26"/>
        </w:rPr>
        <w:lastRenderedPageBreak/>
        <w:t xml:space="preserve">MARIA AMELIA entregou a JOSÉ BERNARDO ORTIZ a mesma representação, que estava dentro de um envelope. </w:t>
      </w:r>
      <w:r w:rsidR="00737458" w:rsidRPr="00133465">
        <w:rPr>
          <w:rFonts w:asciiTheme="minorHAnsi" w:hAnsiTheme="minorHAnsi"/>
          <w:b/>
          <w:sz w:val="26"/>
          <w:szCs w:val="26"/>
          <w:u w:val="single"/>
        </w:rPr>
        <w:t>ORTIZ, então, chamou a declarante ao gabinete dele e perguntou o porquê de a declarante ter-lhe remetido a referida representação</w:t>
      </w:r>
      <w:r w:rsidR="00737458" w:rsidRPr="00133465">
        <w:rPr>
          <w:rFonts w:asciiTheme="minorHAnsi" w:hAnsiTheme="minorHAnsi"/>
          <w:sz w:val="26"/>
          <w:szCs w:val="26"/>
        </w:rPr>
        <w:t>. A declarante sustentou que fez aquilo porque a sala da presidência era mais segura que a da declarante, devido ao sigilo do documento. Além disso, a declarante afirmou ao presidente da FDE que o caso merecia providências urgentes</w:t>
      </w:r>
      <w:r w:rsidRPr="00133465">
        <w:rPr>
          <w:rFonts w:asciiTheme="minorHAnsi" w:hAnsiTheme="minorHAnsi"/>
          <w:sz w:val="26"/>
          <w:szCs w:val="26"/>
        </w:rPr>
        <w:t>”.</w:t>
      </w:r>
    </w:p>
    <w:p w14:paraId="16329421" w14:textId="152B422C" w:rsidR="00500CCA" w:rsidRDefault="00500CCA" w:rsidP="00500CCA">
      <w:pPr>
        <w:tabs>
          <w:tab w:val="left" w:pos="2410"/>
        </w:tabs>
        <w:spacing w:before="120" w:after="120"/>
        <w:jc w:val="both"/>
        <w:rPr>
          <w:rFonts w:asciiTheme="minorHAnsi" w:hAnsiTheme="minorHAnsi"/>
          <w:sz w:val="29"/>
          <w:szCs w:val="29"/>
        </w:rPr>
      </w:pPr>
      <w:r w:rsidRPr="009D3154">
        <w:rPr>
          <w:rFonts w:asciiTheme="minorHAnsi" w:hAnsiTheme="minorHAnsi"/>
          <w:sz w:val="29"/>
          <w:szCs w:val="29"/>
        </w:rPr>
        <w:tab/>
        <w:t xml:space="preserve">A mesma testemunha ainda revelou que José Eduardo </w:t>
      </w:r>
      <w:proofErr w:type="spellStart"/>
      <w:r w:rsidRPr="009D3154">
        <w:rPr>
          <w:rFonts w:asciiTheme="minorHAnsi" w:hAnsiTheme="minorHAnsi"/>
          <w:sz w:val="29"/>
          <w:szCs w:val="29"/>
        </w:rPr>
        <w:t>Bello</w:t>
      </w:r>
      <w:proofErr w:type="spellEnd"/>
      <w:r w:rsidRPr="009D3154">
        <w:rPr>
          <w:rFonts w:asciiTheme="minorHAnsi" w:hAnsiTheme="minorHAnsi"/>
          <w:sz w:val="29"/>
          <w:szCs w:val="29"/>
        </w:rPr>
        <w:t xml:space="preserve"> </w:t>
      </w:r>
      <w:proofErr w:type="spellStart"/>
      <w:r w:rsidRPr="009D3154">
        <w:rPr>
          <w:rFonts w:asciiTheme="minorHAnsi" w:hAnsiTheme="minorHAnsi"/>
          <w:sz w:val="29"/>
          <w:szCs w:val="29"/>
        </w:rPr>
        <w:t>Visentin</w:t>
      </w:r>
      <w:proofErr w:type="spellEnd"/>
      <w:r w:rsidRPr="009D3154">
        <w:rPr>
          <w:rFonts w:asciiTheme="minorHAnsi" w:hAnsiTheme="minorHAnsi"/>
          <w:sz w:val="29"/>
          <w:szCs w:val="29"/>
        </w:rPr>
        <w:t>, advogado de Djalma Santos, protocolizou no dia 15/03/2012 outra representação na FDE para que JOSÉ BERNARDO ORTIZ tomasse providências contra JOSÉ BERNARDO ORTIZ JÚNIOR. Todavia, até o dia 19/03/2012, nada havia sido instaurado para apurar as irregularidades envolvendo o filho do presidente daquela Fundação.</w:t>
      </w:r>
    </w:p>
    <w:p w14:paraId="7AD54CDD" w14:textId="27419EC6" w:rsidR="00CA783D" w:rsidRDefault="00CA783D" w:rsidP="00500CCA">
      <w:pPr>
        <w:tabs>
          <w:tab w:val="left" w:pos="2410"/>
        </w:tabs>
        <w:spacing w:before="120" w:after="120"/>
        <w:jc w:val="both"/>
        <w:rPr>
          <w:rFonts w:asciiTheme="minorHAnsi" w:hAnsiTheme="minorHAnsi"/>
          <w:sz w:val="29"/>
          <w:szCs w:val="29"/>
        </w:rPr>
      </w:pPr>
      <w:r>
        <w:rPr>
          <w:rFonts w:asciiTheme="minorHAnsi" w:hAnsiTheme="minorHAnsi"/>
          <w:sz w:val="29"/>
          <w:szCs w:val="29"/>
        </w:rPr>
        <w:tab/>
        <w:t xml:space="preserve">No que </w:t>
      </w:r>
      <w:r w:rsidR="00CE3ADE">
        <w:rPr>
          <w:rFonts w:asciiTheme="minorHAnsi" w:hAnsiTheme="minorHAnsi"/>
          <w:sz w:val="29"/>
          <w:szCs w:val="29"/>
        </w:rPr>
        <w:t xml:space="preserve">se refere </w:t>
      </w:r>
      <w:r>
        <w:rPr>
          <w:rFonts w:asciiTheme="minorHAnsi" w:hAnsiTheme="minorHAnsi"/>
          <w:sz w:val="29"/>
          <w:szCs w:val="29"/>
        </w:rPr>
        <w:t xml:space="preserve">ao superfaturamento, as provas também são robustas, pois a FDE </w:t>
      </w:r>
      <w:r w:rsidR="008861C9">
        <w:rPr>
          <w:rFonts w:asciiTheme="minorHAnsi" w:hAnsiTheme="minorHAnsi"/>
          <w:sz w:val="29"/>
          <w:szCs w:val="29"/>
        </w:rPr>
        <w:t xml:space="preserve">informou que </w:t>
      </w:r>
      <w:r>
        <w:rPr>
          <w:rFonts w:asciiTheme="minorHAnsi" w:hAnsiTheme="minorHAnsi"/>
          <w:sz w:val="29"/>
          <w:szCs w:val="29"/>
        </w:rPr>
        <w:t xml:space="preserve">adquiriu da CAPRICÓRNIO mochilas relativas ao Lote 1 (ensino médio) e </w:t>
      </w:r>
      <w:r w:rsidR="00CE3ADE">
        <w:rPr>
          <w:rFonts w:asciiTheme="minorHAnsi" w:hAnsiTheme="minorHAnsi"/>
          <w:sz w:val="29"/>
          <w:szCs w:val="29"/>
        </w:rPr>
        <w:t>a</w:t>
      </w:r>
      <w:r>
        <w:rPr>
          <w:rFonts w:asciiTheme="minorHAnsi" w:hAnsiTheme="minorHAnsi"/>
          <w:sz w:val="29"/>
          <w:szCs w:val="29"/>
        </w:rPr>
        <w:t xml:space="preserve">o Lote 2 (ensino fundamental II) por </w:t>
      </w:r>
      <w:r w:rsidR="008861C9" w:rsidRPr="008861C9">
        <w:rPr>
          <w:rFonts w:asciiTheme="minorHAnsi" w:hAnsiTheme="minorHAnsi"/>
          <w:b/>
          <w:sz w:val="29"/>
          <w:szCs w:val="29"/>
        </w:rPr>
        <w:t>R$ 9,50</w:t>
      </w:r>
      <w:r w:rsidR="00001205">
        <w:rPr>
          <w:rFonts w:asciiTheme="minorHAnsi" w:hAnsiTheme="minorHAnsi"/>
          <w:b/>
          <w:sz w:val="29"/>
          <w:szCs w:val="29"/>
        </w:rPr>
        <w:t xml:space="preserve"> </w:t>
      </w:r>
      <w:r w:rsidR="00001205" w:rsidRPr="00001205">
        <w:rPr>
          <w:rFonts w:asciiTheme="minorHAnsi" w:hAnsiTheme="minorHAnsi"/>
          <w:sz w:val="29"/>
          <w:szCs w:val="29"/>
        </w:rPr>
        <w:t>a unidade</w:t>
      </w:r>
      <w:r w:rsidR="008861C9">
        <w:rPr>
          <w:rFonts w:asciiTheme="minorHAnsi" w:hAnsiTheme="minorHAnsi"/>
          <w:sz w:val="29"/>
          <w:szCs w:val="29"/>
        </w:rPr>
        <w:t xml:space="preserve">. Todavia, as mochilas do Lote 3, adquiridas da </w:t>
      </w:r>
      <w:proofErr w:type="spellStart"/>
      <w:r w:rsidR="008861C9">
        <w:rPr>
          <w:rFonts w:asciiTheme="minorHAnsi" w:hAnsiTheme="minorHAnsi"/>
          <w:sz w:val="29"/>
          <w:szCs w:val="29"/>
        </w:rPr>
        <w:t>Brink</w:t>
      </w:r>
      <w:proofErr w:type="spellEnd"/>
      <w:r w:rsidR="008861C9">
        <w:rPr>
          <w:rFonts w:asciiTheme="minorHAnsi" w:hAnsiTheme="minorHAnsi"/>
          <w:sz w:val="29"/>
          <w:szCs w:val="29"/>
        </w:rPr>
        <w:t xml:space="preserve"> Mobil, que não participou do esquema, custaram </w:t>
      </w:r>
      <w:r w:rsidR="008861C9" w:rsidRPr="008861C9">
        <w:rPr>
          <w:rFonts w:asciiTheme="minorHAnsi" w:hAnsiTheme="minorHAnsi"/>
          <w:b/>
          <w:sz w:val="29"/>
          <w:szCs w:val="29"/>
        </w:rPr>
        <w:t>R$ 6,50</w:t>
      </w:r>
      <w:r w:rsidR="008861C9">
        <w:rPr>
          <w:rFonts w:asciiTheme="minorHAnsi" w:hAnsiTheme="minorHAnsi"/>
          <w:sz w:val="29"/>
          <w:szCs w:val="29"/>
        </w:rPr>
        <w:t xml:space="preserve"> a unidade. Isso confirma as declarações de Djalma da Silva Santos, segundo as quais não há grandes diferenças entre as quantidades de materiais usados na fabricação das mochilas maiores ou das menores. Segundo os documentos juntados pela Fundação, foram pagos a CAPRICÓRNIO os valores de </w:t>
      </w:r>
      <w:r w:rsidR="008861C9" w:rsidRPr="008861C9">
        <w:rPr>
          <w:rFonts w:asciiTheme="minorHAnsi" w:hAnsiTheme="minorHAnsi"/>
          <w:b/>
          <w:sz w:val="29"/>
          <w:szCs w:val="29"/>
        </w:rPr>
        <w:t>R$ 16.771.620,00</w:t>
      </w:r>
      <w:r w:rsidR="008861C9">
        <w:rPr>
          <w:rFonts w:asciiTheme="minorHAnsi" w:hAnsiTheme="minorHAnsi"/>
          <w:sz w:val="29"/>
          <w:szCs w:val="29"/>
        </w:rPr>
        <w:t xml:space="preserve"> (Lote 1) e R$ </w:t>
      </w:r>
      <w:r w:rsidR="008861C9" w:rsidRPr="008861C9">
        <w:rPr>
          <w:rFonts w:asciiTheme="minorHAnsi" w:hAnsiTheme="minorHAnsi"/>
          <w:b/>
          <w:sz w:val="29"/>
          <w:szCs w:val="29"/>
        </w:rPr>
        <w:t>18.148.578,00</w:t>
      </w:r>
      <w:r w:rsidR="008861C9">
        <w:rPr>
          <w:rFonts w:asciiTheme="minorHAnsi" w:hAnsiTheme="minorHAnsi"/>
          <w:sz w:val="29"/>
          <w:szCs w:val="29"/>
        </w:rPr>
        <w:t xml:space="preserve">, ou o total de </w:t>
      </w:r>
      <w:r w:rsidR="008861C9" w:rsidRPr="008861C9">
        <w:rPr>
          <w:rFonts w:asciiTheme="minorHAnsi" w:hAnsiTheme="minorHAnsi"/>
          <w:b/>
          <w:sz w:val="29"/>
          <w:szCs w:val="29"/>
        </w:rPr>
        <w:t>R$ 34.920.198,00</w:t>
      </w:r>
      <w:r w:rsidR="008861C9">
        <w:rPr>
          <w:rFonts w:asciiTheme="minorHAnsi" w:hAnsiTheme="minorHAnsi"/>
          <w:b/>
          <w:sz w:val="29"/>
          <w:szCs w:val="29"/>
        </w:rPr>
        <w:t xml:space="preserve"> </w:t>
      </w:r>
      <w:r w:rsidR="008861C9">
        <w:rPr>
          <w:rFonts w:asciiTheme="minorHAnsi" w:hAnsiTheme="minorHAnsi"/>
          <w:sz w:val="29"/>
          <w:szCs w:val="29"/>
        </w:rPr>
        <w:t>(fls. 180/184 do</w:t>
      </w:r>
      <w:r w:rsidR="00383402">
        <w:rPr>
          <w:rFonts w:asciiTheme="minorHAnsi" w:hAnsiTheme="minorHAnsi"/>
          <w:sz w:val="29"/>
          <w:szCs w:val="29"/>
        </w:rPr>
        <w:t xml:space="preserve"> IC 383/2012</w:t>
      </w:r>
      <w:r w:rsidR="008861C9">
        <w:rPr>
          <w:rFonts w:asciiTheme="minorHAnsi" w:hAnsiTheme="minorHAnsi"/>
          <w:sz w:val="29"/>
          <w:szCs w:val="29"/>
        </w:rPr>
        <w:t>, v. 1).</w:t>
      </w:r>
    </w:p>
    <w:p w14:paraId="192D32B0" w14:textId="45703953" w:rsidR="009D3154" w:rsidRDefault="009D3154" w:rsidP="00500CCA">
      <w:pPr>
        <w:tabs>
          <w:tab w:val="left" w:pos="2410"/>
        </w:tabs>
        <w:spacing w:before="120" w:after="120"/>
        <w:jc w:val="both"/>
        <w:rPr>
          <w:rFonts w:asciiTheme="minorHAnsi" w:hAnsiTheme="minorHAnsi"/>
          <w:sz w:val="29"/>
          <w:szCs w:val="29"/>
        </w:rPr>
      </w:pPr>
      <w:r>
        <w:rPr>
          <w:rFonts w:asciiTheme="minorHAnsi" w:hAnsiTheme="minorHAnsi"/>
          <w:sz w:val="29"/>
          <w:szCs w:val="29"/>
        </w:rPr>
        <w:tab/>
        <w:t xml:space="preserve">Djalma da Silva Santos e </w:t>
      </w:r>
      <w:proofErr w:type="spellStart"/>
      <w:r>
        <w:rPr>
          <w:rFonts w:asciiTheme="minorHAnsi" w:hAnsiTheme="minorHAnsi"/>
          <w:sz w:val="29"/>
          <w:szCs w:val="29"/>
        </w:rPr>
        <w:t>Gladiwa</w:t>
      </w:r>
      <w:proofErr w:type="spellEnd"/>
      <w:r w:rsidR="008363BC">
        <w:rPr>
          <w:rFonts w:asciiTheme="minorHAnsi" w:hAnsiTheme="minorHAnsi"/>
          <w:sz w:val="29"/>
          <w:szCs w:val="29"/>
        </w:rPr>
        <w:t xml:space="preserve"> de Almeida </w:t>
      </w:r>
      <w:r>
        <w:rPr>
          <w:rFonts w:asciiTheme="minorHAnsi" w:hAnsiTheme="minorHAnsi"/>
          <w:sz w:val="29"/>
          <w:szCs w:val="29"/>
        </w:rPr>
        <w:t>R</w:t>
      </w:r>
      <w:r w:rsidR="009F3471">
        <w:rPr>
          <w:rFonts w:asciiTheme="minorHAnsi" w:hAnsiTheme="minorHAnsi"/>
          <w:sz w:val="29"/>
          <w:szCs w:val="29"/>
        </w:rPr>
        <w:t>ibeiro relataram outros</w:t>
      </w:r>
      <w:r>
        <w:rPr>
          <w:rFonts w:asciiTheme="minorHAnsi" w:hAnsiTheme="minorHAnsi"/>
          <w:sz w:val="29"/>
          <w:szCs w:val="29"/>
        </w:rPr>
        <w:t xml:space="preserve"> fatos gravíssimos</w:t>
      </w:r>
      <w:r w:rsidR="00D60F9A">
        <w:rPr>
          <w:rFonts w:asciiTheme="minorHAnsi" w:hAnsiTheme="minorHAnsi"/>
          <w:sz w:val="29"/>
          <w:szCs w:val="29"/>
        </w:rPr>
        <w:t xml:space="preserve"> envolvendo JOSÉ BERNARDO ORTIZ, Presidente da FDE</w:t>
      </w:r>
      <w:r w:rsidR="00AB07F6">
        <w:rPr>
          <w:rFonts w:asciiTheme="minorHAnsi" w:hAnsiTheme="minorHAnsi"/>
          <w:sz w:val="29"/>
          <w:szCs w:val="29"/>
        </w:rPr>
        <w:t>,</w:t>
      </w:r>
      <w:r w:rsidR="00D60F9A">
        <w:rPr>
          <w:rFonts w:asciiTheme="minorHAnsi" w:hAnsiTheme="minorHAnsi"/>
          <w:sz w:val="29"/>
          <w:szCs w:val="29"/>
        </w:rPr>
        <w:t xml:space="preserve"> e </w:t>
      </w:r>
      <w:r w:rsidR="009F3471">
        <w:rPr>
          <w:rFonts w:asciiTheme="minorHAnsi" w:hAnsiTheme="minorHAnsi"/>
          <w:sz w:val="29"/>
          <w:szCs w:val="29"/>
        </w:rPr>
        <w:t xml:space="preserve">diversos </w:t>
      </w:r>
      <w:r w:rsidR="00D60F9A">
        <w:rPr>
          <w:rFonts w:asciiTheme="minorHAnsi" w:hAnsiTheme="minorHAnsi"/>
          <w:sz w:val="29"/>
          <w:szCs w:val="29"/>
        </w:rPr>
        <w:t>agentes ou ex-agentes públicos. Tais fatos estão sendo apurados em inquéritos civis</w:t>
      </w:r>
      <w:r w:rsidR="00AB07F6">
        <w:rPr>
          <w:rFonts w:asciiTheme="minorHAnsi" w:hAnsiTheme="minorHAnsi"/>
          <w:sz w:val="29"/>
          <w:szCs w:val="29"/>
        </w:rPr>
        <w:t xml:space="preserve"> da Promotoria de Justiça do Patrimônio Público e Social </w:t>
      </w:r>
      <w:r w:rsidR="00D60F9A">
        <w:rPr>
          <w:rFonts w:asciiTheme="minorHAnsi" w:hAnsiTheme="minorHAnsi"/>
          <w:sz w:val="29"/>
          <w:szCs w:val="29"/>
        </w:rPr>
        <w:t xml:space="preserve">e </w:t>
      </w:r>
      <w:r w:rsidR="00AB07F6">
        <w:rPr>
          <w:rFonts w:asciiTheme="minorHAnsi" w:hAnsiTheme="minorHAnsi"/>
          <w:sz w:val="29"/>
          <w:szCs w:val="29"/>
        </w:rPr>
        <w:t xml:space="preserve">em </w:t>
      </w:r>
      <w:r w:rsidR="00D60F9A">
        <w:rPr>
          <w:rFonts w:asciiTheme="minorHAnsi" w:hAnsiTheme="minorHAnsi"/>
          <w:sz w:val="29"/>
          <w:szCs w:val="29"/>
        </w:rPr>
        <w:t>procedimentos criminais do GEDEC</w:t>
      </w:r>
      <w:r w:rsidR="008363BC">
        <w:rPr>
          <w:rFonts w:asciiTheme="minorHAnsi" w:hAnsiTheme="minorHAnsi"/>
          <w:sz w:val="29"/>
          <w:szCs w:val="29"/>
        </w:rPr>
        <w:t>,</w:t>
      </w:r>
      <w:r w:rsidR="002B68E3">
        <w:rPr>
          <w:rFonts w:asciiTheme="minorHAnsi" w:hAnsiTheme="minorHAnsi"/>
          <w:sz w:val="29"/>
          <w:szCs w:val="29"/>
        </w:rPr>
        <w:t xml:space="preserve"> destaca</w:t>
      </w:r>
      <w:r w:rsidR="008363BC">
        <w:rPr>
          <w:rFonts w:asciiTheme="minorHAnsi" w:hAnsiTheme="minorHAnsi"/>
          <w:sz w:val="29"/>
          <w:szCs w:val="29"/>
        </w:rPr>
        <w:t>ndo-se os seguintes</w:t>
      </w:r>
      <w:r w:rsidR="008F3C74">
        <w:rPr>
          <w:rFonts w:asciiTheme="minorHAnsi" w:hAnsiTheme="minorHAnsi"/>
          <w:sz w:val="29"/>
          <w:szCs w:val="29"/>
        </w:rPr>
        <w:t>: a) utilização do mesm</w:t>
      </w:r>
      <w:r w:rsidR="009F3471">
        <w:rPr>
          <w:rFonts w:asciiTheme="minorHAnsi" w:hAnsiTheme="minorHAnsi"/>
          <w:sz w:val="29"/>
          <w:szCs w:val="29"/>
        </w:rPr>
        <w:t xml:space="preserve">o esquema criminoso em </w:t>
      </w:r>
      <w:r w:rsidR="008F3C74">
        <w:rPr>
          <w:rFonts w:asciiTheme="minorHAnsi" w:hAnsiTheme="minorHAnsi"/>
          <w:sz w:val="29"/>
          <w:szCs w:val="29"/>
        </w:rPr>
        <w:t>licitações</w:t>
      </w:r>
      <w:r w:rsidR="009F3471">
        <w:rPr>
          <w:rFonts w:asciiTheme="minorHAnsi" w:hAnsiTheme="minorHAnsi"/>
          <w:sz w:val="29"/>
          <w:szCs w:val="29"/>
        </w:rPr>
        <w:t xml:space="preserve"> distintas da FDE</w:t>
      </w:r>
      <w:r w:rsidR="008F3C74">
        <w:rPr>
          <w:rFonts w:asciiTheme="minorHAnsi" w:hAnsiTheme="minorHAnsi"/>
          <w:sz w:val="29"/>
          <w:szCs w:val="29"/>
        </w:rPr>
        <w:t>; b)</w:t>
      </w:r>
      <w:r w:rsidR="002B68E3">
        <w:rPr>
          <w:rFonts w:asciiTheme="minorHAnsi" w:hAnsiTheme="minorHAnsi"/>
          <w:sz w:val="29"/>
          <w:szCs w:val="29"/>
        </w:rPr>
        <w:t xml:space="preserve"> a destruição de milhares de livros novos</w:t>
      </w:r>
      <w:r w:rsidR="008363BC">
        <w:rPr>
          <w:rFonts w:asciiTheme="minorHAnsi" w:hAnsiTheme="minorHAnsi"/>
          <w:sz w:val="29"/>
          <w:szCs w:val="29"/>
        </w:rPr>
        <w:t xml:space="preserve"> ou usados (em bom estado)</w:t>
      </w:r>
      <w:r w:rsidR="008F3C74">
        <w:rPr>
          <w:rFonts w:asciiTheme="minorHAnsi" w:hAnsiTheme="minorHAnsi"/>
          <w:sz w:val="29"/>
          <w:szCs w:val="29"/>
        </w:rPr>
        <w:t xml:space="preserve"> por empresa de aparas; c) a contratação de </w:t>
      </w:r>
      <w:r w:rsidR="008363BC">
        <w:rPr>
          <w:rFonts w:asciiTheme="minorHAnsi" w:hAnsiTheme="minorHAnsi"/>
          <w:sz w:val="29"/>
          <w:szCs w:val="29"/>
        </w:rPr>
        <w:t xml:space="preserve">empresas </w:t>
      </w:r>
      <w:r w:rsidR="008F3C74">
        <w:rPr>
          <w:rFonts w:asciiTheme="minorHAnsi" w:hAnsiTheme="minorHAnsi"/>
          <w:sz w:val="29"/>
          <w:szCs w:val="29"/>
        </w:rPr>
        <w:t>para armazenar</w:t>
      </w:r>
      <w:r w:rsidR="008363BC">
        <w:rPr>
          <w:rFonts w:asciiTheme="minorHAnsi" w:hAnsiTheme="minorHAnsi"/>
          <w:sz w:val="29"/>
          <w:szCs w:val="29"/>
        </w:rPr>
        <w:t>em</w:t>
      </w:r>
      <w:r w:rsidR="008F3C74">
        <w:rPr>
          <w:rFonts w:asciiTheme="minorHAnsi" w:hAnsiTheme="minorHAnsi"/>
          <w:sz w:val="29"/>
          <w:szCs w:val="29"/>
        </w:rPr>
        <w:t xml:space="preserve"> livros por aluguel excessivo; d) a contratação de empresas fornecedoras de mão-de-obra, mesmo a FDE possuindo </w:t>
      </w:r>
      <w:r w:rsidR="009F3471">
        <w:rPr>
          <w:rFonts w:asciiTheme="minorHAnsi" w:hAnsiTheme="minorHAnsi"/>
          <w:sz w:val="29"/>
          <w:szCs w:val="29"/>
        </w:rPr>
        <w:t xml:space="preserve">relação de candidatos aprovados em </w:t>
      </w:r>
      <w:r w:rsidR="008F3C74">
        <w:rPr>
          <w:rFonts w:asciiTheme="minorHAnsi" w:hAnsiTheme="minorHAnsi"/>
          <w:sz w:val="29"/>
          <w:szCs w:val="29"/>
        </w:rPr>
        <w:t xml:space="preserve">concurso </w:t>
      </w:r>
      <w:r w:rsidR="009F3471">
        <w:rPr>
          <w:rFonts w:asciiTheme="minorHAnsi" w:hAnsiTheme="minorHAnsi"/>
          <w:sz w:val="29"/>
          <w:szCs w:val="29"/>
        </w:rPr>
        <w:t>e aptos a iniciar</w:t>
      </w:r>
      <w:r w:rsidR="008363BC">
        <w:rPr>
          <w:rFonts w:asciiTheme="minorHAnsi" w:hAnsiTheme="minorHAnsi"/>
          <w:sz w:val="29"/>
          <w:szCs w:val="29"/>
        </w:rPr>
        <w:t>em</w:t>
      </w:r>
      <w:r w:rsidR="008F3C74">
        <w:rPr>
          <w:rFonts w:asciiTheme="minorHAnsi" w:hAnsiTheme="minorHAnsi"/>
          <w:sz w:val="29"/>
          <w:szCs w:val="29"/>
        </w:rPr>
        <w:t xml:space="preserve"> o trabalho.</w:t>
      </w:r>
    </w:p>
    <w:p w14:paraId="58038296" w14:textId="63F71108" w:rsidR="00960D7B" w:rsidRDefault="00960D7B" w:rsidP="00500CCA">
      <w:pPr>
        <w:tabs>
          <w:tab w:val="left" w:pos="2410"/>
        </w:tabs>
        <w:spacing w:before="120" w:after="120"/>
        <w:jc w:val="both"/>
        <w:rPr>
          <w:rFonts w:asciiTheme="minorHAnsi" w:hAnsiTheme="minorHAnsi"/>
          <w:sz w:val="29"/>
          <w:szCs w:val="29"/>
        </w:rPr>
      </w:pPr>
      <w:r>
        <w:rPr>
          <w:rFonts w:asciiTheme="minorHAnsi" w:hAnsiTheme="minorHAnsi"/>
          <w:sz w:val="29"/>
          <w:szCs w:val="29"/>
        </w:rPr>
        <w:lastRenderedPageBreak/>
        <w:tab/>
        <w:t xml:space="preserve">Ouvido em 26/09/2012, </w:t>
      </w:r>
      <w:r w:rsidR="00001205">
        <w:rPr>
          <w:rFonts w:asciiTheme="minorHAnsi" w:hAnsiTheme="minorHAnsi"/>
          <w:sz w:val="29"/>
          <w:szCs w:val="29"/>
        </w:rPr>
        <w:t xml:space="preserve">o advogado </w:t>
      </w:r>
      <w:r>
        <w:rPr>
          <w:rFonts w:asciiTheme="minorHAnsi" w:hAnsiTheme="minorHAnsi"/>
          <w:sz w:val="29"/>
          <w:szCs w:val="29"/>
        </w:rPr>
        <w:t xml:space="preserve">José Eduardo </w:t>
      </w:r>
      <w:proofErr w:type="spellStart"/>
      <w:r>
        <w:rPr>
          <w:rFonts w:asciiTheme="minorHAnsi" w:hAnsiTheme="minorHAnsi"/>
          <w:sz w:val="29"/>
          <w:szCs w:val="29"/>
        </w:rPr>
        <w:t>Bello</w:t>
      </w:r>
      <w:proofErr w:type="spellEnd"/>
      <w:r>
        <w:rPr>
          <w:rFonts w:asciiTheme="minorHAnsi" w:hAnsiTheme="minorHAnsi"/>
          <w:sz w:val="29"/>
          <w:szCs w:val="29"/>
        </w:rPr>
        <w:t xml:space="preserve"> </w:t>
      </w:r>
      <w:proofErr w:type="spellStart"/>
      <w:r>
        <w:rPr>
          <w:rFonts w:asciiTheme="minorHAnsi" w:hAnsiTheme="minorHAnsi"/>
          <w:sz w:val="29"/>
          <w:szCs w:val="29"/>
        </w:rPr>
        <w:t>Visentin</w:t>
      </w:r>
      <w:proofErr w:type="spellEnd"/>
      <w:r>
        <w:rPr>
          <w:rFonts w:asciiTheme="minorHAnsi" w:hAnsiTheme="minorHAnsi"/>
          <w:sz w:val="29"/>
          <w:szCs w:val="29"/>
        </w:rPr>
        <w:t xml:space="preserve"> confirmou os fatos relatados por Djalma Santos e </w:t>
      </w:r>
      <w:proofErr w:type="spellStart"/>
      <w:r>
        <w:rPr>
          <w:rFonts w:asciiTheme="minorHAnsi" w:hAnsiTheme="minorHAnsi"/>
          <w:sz w:val="29"/>
          <w:szCs w:val="29"/>
        </w:rPr>
        <w:t>Gladiwa</w:t>
      </w:r>
      <w:proofErr w:type="spellEnd"/>
      <w:r>
        <w:rPr>
          <w:rFonts w:asciiTheme="minorHAnsi" w:hAnsiTheme="minorHAnsi"/>
          <w:sz w:val="29"/>
          <w:szCs w:val="29"/>
        </w:rPr>
        <w:t xml:space="preserve"> Ribeiro. Além disso, aduziu o seguinte, quanto ao superfaturamento de preços</w:t>
      </w:r>
      <w:r w:rsidR="00024618">
        <w:rPr>
          <w:rFonts w:asciiTheme="minorHAnsi" w:hAnsiTheme="minorHAnsi"/>
          <w:sz w:val="29"/>
          <w:szCs w:val="29"/>
        </w:rPr>
        <w:t xml:space="preserve"> (IC 383/2012, v. 4)</w:t>
      </w:r>
      <w:r>
        <w:rPr>
          <w:rFonts w:asciiTheme="minorHAnsi" w:hAnsiTheme="minorHAnsi"/>
          <w:sz w:val="29"/>
          <w:szCs w:val="29"/>
        </w:rPr>
        <w:t>:</w:t>
      </w:r>
    </w:p>
    <w:p w14:paraId="69FDC88D" w14:textId="7D53F6E5" w:rsidR="00960D7B" w:rsidRPr="00024618" w:rsidRDefault="00960D7B" w:rsidP="00960D7B">
      <w:pPr>
        <w:tabs>
          <w:tab w:val="left" w:pos="2410"/>
        </w:tabs>
        <w:spacing w:before="120" w:after="120"/>
        <w:ind w:left="2410"/>
        <w:jc w:val="both"/>
        <w:rPr>
          <w:rFonts w:asciiTheme="minorHAnsi" w:hAnsiTheme="minorHAnsi"/>
          <w:sz w:val="26"/>
          <w:szCs w:val="26"/>
        </w:rPr>
      </w:pPr>
      <w:r w:rsidRPr="00024618">
        <w:rPr>
          <w:rFonts w:asciiTheme="minorHAnsi" w:hAnsiTheme="minorHAnsi"/>
          <w:sz w:val="26"/>
          <w:szCs w:val="26"/>
        </w:rPr>
        <w:t>“(...)</w:t>
      </w:r>
      <w:r w:rsidR="00001205" w:rsidRPr="00024618">
        <w:rPr>
          <w:rFonts w:asciiTheme="minorHAnsi" w:hAnsiTheme="minorHAnsi"/>
          <w:sz w:val="26"/>
          <w:szCs w:val="26"/>
        </w:rPr>
        <w:t xml:space="preserve"> </w:t>
      </w:r>
      <w:r w:rsidRPr="00024618">
        <w:rPr>
          <w:rFonts w:asciiTheme="minorHAnsi" w:hAnsiTheme="minorHAnsi"/>
          <w:sz w:val="26"/>
          <w:szCs w:val="26"/>
        </w:rPr>
        <w:t xml:space="preserve">num dos lotes vencidos pela CAPRICÓRNIO a mochila custou cerca de R$ 10,00 e no outro lote vencido pela empresa </w:t>
      </w:r>
      <w:proofErr w:type="spellStart"/>
      <w:r w:rsidRPr="00024618">
        <w:rPr>
          <w:rFonts w:asciiTheme="minorHAnsi" w:hAnsiTheme="minorHAnsi"/>
          <w:sz w:val="26"/>
          <w:szCs w:val="26"/>
        </w:rPr>
        <w:t>Brink</w:t>
      </w:r>
      <w:proofErr w:type="spellEnd"/>
      <w:r w:rsidRPr="00024618">
        <w:rPr>
          <w:rFonts w:asciiTheme="minorHAnsi" w:hAnsiTheme="minorHAnsi"/>
          <w:sz w:val="26"/>
          <w:szCs w:val="26"/>
        </w:rPr>
        <w:t xml:space="preserve"> Mobil, que não estava no esquema, a mochila (menor) custou cerca de R$ 7,00. Posteriormente o declarante soube quais foram os preços efetivamente pagos, ou seja, nos lotes 1 e 2 a mochila custou R$ 9,30 a unidade, e no lote 3 R$ 6,50. </w:t>
      </w:r>
      <w:r w:rsidRPr="00024618">
        <w:rPr>
          <w:rFonts w:asciiTheme="minorHAnsi" w:hAnsiTheme="minorHAnsi"/>
          <w:b/>
          <w:sz w:val="26"/>
          <w:szCs w:val="26"/>
          <w:u w:val="single"/>
        </w:rPr>
        <w:t xml:space="preserve">A quantidade de material usada na fabricação das mochilas dos lotes 1 e 2 (vencidos pela CAPRICORNIO) em relação as do lote 3 (vencido pela </w:t>
      </w:r>
      <w:proofErr w:type="spellStart"/>
      <w:r w:rsidRPr="00024618">
        <w:rPr>
          <w:rFonts w:asciiTheme="minorHAnsi" w:hAnsiTheme="minorHAnsi"/>
          <w:b/>
          <w:sz w:val="26"/>
          <w:szCs w:val="26"/>
          <w:u w:val="single"/>
        </w:rPr>
        <w:t>Brink</w:t>
      </w:r>
      <w:proofErr w:type="spellEnd"/>
      <w:r w:rsidRPr="00024618">
        <w:rPr>
          <w:rFonts w:asciiTheme="minorHAnsi" w:hAnsiTheme="minorHAnsi"/>
          <w:b/>
          <w:sz w:val="26"/>
          <w:szCs w:val="26"/>
          <w:u w:val="single"/>
        </w:rPr>
        <w:t xml:space="preserve"> Mobil), não justificava tamanha disparidade de preços.</w:t>
      </w:r>
      <w:r w:rsidRPr="00024618">
        <w:rPr>
          <w:rFonts w:asciiTheme="minorHAnsi" w:hAnsiTheme="minorHAnsi"/>
          <w:sz w:val="26"/>
          <w:szCs w:val="26"/>
        </w:rPr>
        <w:t xml:space="preserve"> Ademais, como a quantidade a ser fornecida nos lotes 1 e 2 era bem maior que do lote 3, </w:t>
      </w:r>
      <w:r w:rsidRPr="00024618">
        <w:rPr>
          <w:rFonts w:asciiTheme="minorHAnsi" w:hAnsiTheme="minorHAnsi"/>
          <w:b/>
          <w:sz w:val="26"/>
          <w:szCs w:val="26"/>
          <w:u w:val="single"/>
        </w:rPr>
        <w:t>deveria haver desconto em favor da FDE pela economia de escala</w:t>
      </w:r>
      <w:r w:rsidRPr="00024618">
        <w:rPr>
          <w:rFonts w:asciiTheme="minorHAnsi" w:hAnsiTheme="minorHAnsi"/>
          <w:sz w:val="26"/>
          <w:szCs w:val="26"/>
        </w:rPr>
        <w:t>, previsto na Lei 8.666</w:t>
      </w:r>
      <w:r w:rsidR="004A07AC">
        <w:rPr>
          <w:rFonts w:asciiTheme="minorHAnsi" w:hAnsiTheme="minorHAnsi"/>
          <w:sz w:val="26"/>
          <w:szCs w:val="26"/>
        </w:rPr>
        <w:t>/</w:t>
      </w:r>
      <w:r w:rsidRPr="00024618">
        <w:rPr>
          <w:rFonts w:asciiTheme="minorHAnsi" w:hAnsiTheme="minorHAnsi"/>
          <w:sz w:val="26"/>
          <w:szCs w:val="26"/>
        </w:rPr>
        <w:t xml:space="preserve">1993. O declarante soube, posteriormente, por intermédio de Djalma Santos, que mesmo as mochilas do lote 3 foram confeccionadas pela CAPRICORNIO, a pedido da </w:t>
      </w:r>
      <w:proofErr w:type="spellStart"/>
      <w:r w:rsidRPr="00024618">
        <w:rPr>
          <w:rFonts w:asciiTheme="minorHAnsi" w:hAnsiTheme="minorHAnsi"/>
          <w:sz w:val="26"/>
          <w:szCs w:val="26"/>
        </w:rPr>
        <w:t>Brink</w:t>
      </w:r>
      <w:proofErr w:type="spellEnd"/>
      <w:r w:rsidRPr="00024618">
        <w:rPr>
          <w:rFonts w:asciiTheme="minorHAnsi" w:hAnsiTheme="minorHAnsi"/>
          <w:sz w:val="26"/>
          <w:szCs w:val="26"/>
        </w:rPr>
        <w:t xml:space="preserve"> Mobil, apesar de esta não ter participado do cartel.  Para o declarante, isso comprova ainda mais o superfaturamento de preços, pois a </w:t>
      </w:r>
      <w:proofErr w:type="spellStart"/>
      <w:r w:rsidRPr="00024618">
        <w:rPr>
          <w:rFonts w:asciiTheme="minorHAnsi" w:hAnsiTheme="minorHAnsi"/>
          <w:sz w:val="26"/>
          <w:szCs w:val="26"/>
        </w:rPr>
        <w:t>Brink</w:t>
      </w:r>
      <w:proofErr w:type="spellEnd"/>
      <w:r w:rsidRPr="00024618">
        <w:rPr>
          <w:rFonts w:asciiTheme="minorHAnsi" w:hAnsiTheme="minorHAnsi"/>
          <w:sz w:val="26"/>
          <w:szCs w:val="26"/>
        </w:rPr>
        <w:t xml:space="preserve"> Mobil teve lucro na operação, mesmo comprando da CAPRICORNIO para fornecer a FDE</w:t>
      </w:r>
      <w:r w:rsidR="00001205" w:rsidRPr="00024618">
        <w:rPr>
          <w:rFonts w:asciiTheme="minorHAnsi" w:hAnsiTheme="minorHAnsi"/>
          <w:sz w:val="26"/>
          <w:szCs w:val="26"/>
        </w:rPr>
        <w:t>” (</w:t>
      </w:r>
      <w:proofErr w:type="spellStart"/>
      <w:r w:rsidR="00001205" w:rsidRPr="00024618">
        <w:rPr>
          <w:rFonts w:asciiTheme="minorHAnsi" w:hAnsiTheme="minorHAnsi"/>
          <w:sz w:val="26"/>
          <w:szCs w:val="26"/>
        </w:rPr>
        <w:t>g.n</w:t>
      </w:r>
      <w:proofErr w:type="spellEnd"/>
      <w:r w:rsidR="00001205" w:rsidRPr="00024618">
        <w:rPr>
          <w:rFonts w:asciiTheme="minorHAnsi" w:hAnsiTheme="minorHAnsi"/>
          <w:sz w:val="26"/>
          <w:szCs w:val="26"/>
        </w:rPr>
        <w:t>.)</w:t>
      </w:r>
      <w:r w:rsidRPr="00024618">
        <w:rPr>
          <w:rFonts w:asciiTheme="minorHAnsi" w:hAnsiTheme="minorHAnsi"/>
          <w:sz w:val="26"/>
          <w:szCs w:val="26"/>
        </w:rPr>
        <w:t>.</w:t>
      </w:r>
    </w:p>
    <w:p w14:paraId="649B704F" w14:textId="6FD69C1C" w:rsidR="00B822C1" w:rsidRDefault="00B822C1" w:rsidP="00500CCA">
      <w:pPr>
        <w:tabs>
          <w:tab w:val="left" w:pos="2410"/>
        </w:tabs>
        <w:spacing w:before="120" w:after="120"/>
        <w:jc w:val="both"/>
        <w:rPr>
          <w:rFonts w:asciiTheme="minorHAnsi" w:hAnsiTheme="minorHAnsi"/>
          <w:sz w:val="29"/>
          <w:szCs w:val="29"/>
        </w:rPr>
      </w:pPr>
      <w:r>
        <w:rPr>
          <w:rFonts w:asciiTheme="minorHAnsi" w:hAnsiTheme="minorHAnsi"/>
          <w:sz w:val="29"/>
          <w:szCs w:val="29"/>
        </w:rPr>
        <w:tab/>
        <w:t xml:space="preserve">É certo que no dia 14/09/2012 </w:t>
      </w:r>
      <w:r w:rsidR="009F3471">
        <w:rPr>
          <w:rFonts w:asciiTheme="minorHAnsi" w:hAnsiTheme="minorHAnsi"/>
          <w:sz w:val="29"/>
          <w:szCs w:val="29"/>
        </w:rPr>
        <w:t xml:space="preserve">foi </w:t>
      </w:r>
      <w:r>
        <w:rPr>
          <w:rFonts w:asciiTheme="minorHAnsi" w:hAnsiTheme="minorHAnsi"/>
          <w:sz w:val="29"/>
          <w:szCs w:val="29"/>
        </w:rPr>
        <w:t>cumprida pelo Ministério Público e pela Polícia Civil de São Paulo mandado de busca e apreensão</w:t>
      </w:r>
      <w:r w:rsidR="009F3471">
        <w:rPr>
          <w:rFonts w:asciiTheme="minorHAnsi" w:hAnsiTheme="minorHAnsi"/>
          <w:sz w:val="29"/>
          <w:szCs w:val="29"/>
        </w:rPr>
        <w:t xml:space="preserve"> expedido </w:t>
      </w:r>
      <w:r w:rsidR="00B061B2">
        <w:rPr>
          <w:rFonts w:asciiTheme="minorHAnsi" w:hAnsiTheme="minorHAnsi"/>
          <w:sz w:val="29"/>
          <w:szCs w:val="29"/>
        </w:rPr>
        <w:t xml:space="preserve">nos autos do procedimento cautelar n. 0084710-80.2012.8.26.0050, </w:t>
      </w:r>
      <w:r w:rsidR="009F3471">
        <w:rPr>
          <w:rFonts w:asciiTheme="minorHAnsi" w:hAnsiTheme="minorHAnsi"/>
          <w:sz w:val="29"/>
          <w:szCs w:val="29"/>
        </w:rPr>
        <w:t>pelo D. M</w:t>
      </w:r>
      <w:r>
        <w:rPr>
          <w:rFonts w:asciiTheme="minorHAnsi" w:hAnsiTheme="minorHAnsi"/>
          <w:sz w:val="29"/>
          <w:szCs w:val="29"/>
        </w:rPr>
        <w:t>agistrado do Departamento de Inquéritos Policiais e Polícia Judiciária (DIPO</w:t>
      </w:r>
      <w:r w:rsidR="00B061B2">
        <w:rPr>
          <w:rFonts w:asciiTheme="minorHAnsi" w:hAnsiTheme="minorHAnsi"/>
          <w:sz w:val="29"/>
          <w:szCs w:val="29"/>
        </w:rPr>
        <w:t xml:space="preserve"> 4</w:t>
      </w:r>
      <w:r>
        <w:rPr>
          <w:rFonts w:asciiTheme="minorHAnsi" w:hAnsiTheme="minorHAnsi"/>
          <w:sz w:val="29"/>
          <w:szCs w:val="29"/>
        </w:rPr>
        <w:t>)</w:t>
      </w:r>
      <w:r w:rsidR="00B061B2">
        <w:rPr>
          <w:rFonts w:asciiTheme="minorHAnsi" w:hAnsiTheme="minorHAnsi"/>
          <w:sz w:val="29"/>
          <w:szCs w:val="29"/>
        </w:rPr>
        <w:t>,</w:t>
      </w:r>
      <w:r>
        <w:rPr>
          <w:rFonts w:asciiTheme="minorHAnsi" w:hAnsiTheme="minorHAnsi"/>
          <w:sz w:val="29"/>
          <w:szCs w:val="29"/>
        </w:rPr>
        <w:t xml:space="preserve"> na sede das demandadas </w:t>
      </w:r>
      <w:r w:rsidR="00DD7C7F">
        <w:rPr>
          <w:rFonts w:asciiTheme="minorHAnsi" w:hAnsiTheme="minorHAnsi"/>
          <w:sz w:val="29"/>
          <w:szCs w:val="29"/>
        </w:rPr>
        <w:t xml:space="preserve">CAPRICÓRNIO, MERCOSUL e DIANA PAOLUCCI, bem como </w:t>
      </w:r>
      <w:r>
        <w:rPr>
          <w:rFonts w:asciiTheme="minorHAnsi" w:hAnsiTheme="minorHAnsi"/>
          <w:sz w:val="29"/>
          <w:szCs w:val="29"/>
        </w:rPr>
        <w:t xml:space="preserve">na casa de dois de seus representantes, visando </w:t>
      </w:r>
      <w:r w:rsidR="00994375">
        <w:rPr>
          <w:rFonts w:asciiTheme="minorHAnsi" w:hAnsiTheme="minorHAnsi"/>
          <w:sz w:val="29"/>
          <w:szCs w:val="29"/>
        </w:rPr>
        <w:t>à</w:t>
      </w:r>
      <w:r>
        <w:rPr>
          <w:rFonts w:asciiTheme="minorHAnsi" w:hAnsiTheme="minorHAnsi"/>
          <w:sz w:val="29"/>
          <w:szCs w:val="29"/>
        </w:rPr>
        <w:t xml:space="preserve"> obtenção de documentos sobre o cartel e </w:t>
      </w:r>
      <w:r w:rsidR="00DD7C7F">
        <w:rPr>
          <w:rFonts w:asciiTheme="minorHAnsi" w:hAnsiTheme="minorHAnsi"/>
          <w:sz w:val="29"/>
          <w:szCs w:val="29"/>
        </w:rPr>
        <w:t>o</w:t>
      </w:r>
      <w:r w:rsidR="00B061B2">
        <w:rPr>
          <w:rFonts w:asciiTheme="minorHAnsi" w:hAnsiTheme="minorHAnsi"/>
          <w:sz w:val="29"/>
          <w:szCs w:val="29"/>
        </w:rPr>
        <w:t xml:space="preserve"> </w:t>
      </w:r>
      <w:r>
        <w:rPr>
          <w:rFonts w:asciiTheme="minorHAnsi" w:hAnsiTheme="minorHAnsi"/>
          <w:sz w:val="29"/>
          <w:szCs w:val="29"/>
        </w:rPr>
        <w:t>pagamento de propina a agentes públicos. Tais documentos estão sendo analisados e deverão ser anexad</w:t>
      </w:r>
      <w:r w:rsidR="004A07AC">
        <w:rPr>
          <w:rFonts w:asciiTheme="minorHAnsi" w:hAnsiTheme="minorHAnsi"/>
          <w:sz w:val="29"/>
          <w:szCs w:val="29"/>
        </w:rPr>
        <w:t>o</w:t>
      </w:r>
      <w:r>
        <w:rPr>
          <w:rFonts w:asciiTheme="minorHAnsi" w:hAnsiTheme="minorHAnsi"/>
          <w:sz w:val="29"/>
          <w:szCs w:val="29"/>
        </w:rPr>
        <w:t>s aos autos oportunamente.</w:t>
      </w:r>
    </w:p>
    <w:p w14:paraId="3B887DEA" w14:textId="2E5DB3A5" w:rsidR="008F3C74" w:rsidRPr="009D3154" w:rsidRDefault="008F3C74" w:rsidP="00500CCA">
      <w:pPr>
        <w:tabs>
          <w:tab w:val="left" w:pos="2410"/>
        </w:tabs>
        <w:spacing w:before="120" w:after="120"/>
        <w:jc w:val="both"/>
        <w:rPr>
          <w:rFonts w:asciiTheme="minorHAnsi" w:hAnsiTheme="minorHAnsi"/>
          <w:sz w:val="29"/>
          <w:szCs w:val="29"/>
        </w:rPr>
      </w:pPr>
      <w:r>
        <w:rPr>
          <w:rFonts w:asciiTheme="minorHAnsi" w:hAnsiTheme="minorHAnsi"/>
          <w:sz w:val="29"/>
          <w:szCs w:val="29"/>
        </w:rPr>
        <w:tab/>
      </w:r>
      <w:r w:rsidR="008861C9">
        <w:rPr>
          <w:rFonts w:asciiTheme="minorHAnsi" w:hAnsiTheme="minorHAnsi"/>
          <w:sz w:val="29"/>
          <w:szCs w:val="29"/>
        </w:rPr>
        <w:t xml:space="preserve">Finalmente, há notícia de </w:t>
      </w:r>
      <w:r>
        <w:rPr>
          <w:rFonts w:asciiTheme="minorHAnsi" w:hAnsiTheme="minorHAnsi"/>
          <w:sz w:val="29"/>
          <w:szCs w:val="29"/>
        </w:rPr>
        <w:t>que um esquema semelhante foi descoberto na cidade de Londrina, sendo que o Prefeito Municipal</w:t>
      </w:r>
      <w:r w:rsidR="00B061B2">
        <w:rPr>
          <w:rFonts w:asciiTheme="minorHAnsi" w:hAnsiTheme="minorHAnsi"/>
          <w:sz w:val="29"/>
          <w:szCs w:val="29"/>
        </w:rPr>
        <w:t xml:space="preserve"> (José Joaquim Ribeiro)</w:t>
      </w:r>
      <w:r>
        <w:rPr>
          <w:rFonts w:asciiTheme="minorHAnsi" w:hAnsiTheme="minorHAnsi"/>
          <w:sz w:val="29"/>
          <w:szCs w:val="29"/>
        </w:rPr>
        <w:t xml:space="preserve">, o presidente da CAPRICÓRNIO (Júlio </w:t>
      </w:r>
      <w:proofErr w:type="spellStart"/>
      <w:r>
        <w:rPr>
          <w:rFonts w:asciiTheme="minorHAnsi" w:hAnsiTheme="minorHAnsi"/>
          <w:sz w:val="29"/>
          <w:szCs w:val="29"/>
        </w:rPr>
        <w:lastRenderedPageBreak/>
        <w:t>Ma</w:t>
      </w:r>
      <w:r w:rsidR="00B822C1">
        <w:rPr>
          <w:rFonts w:asciiTheme="minorHAnsi" w:hAnsiTheme="minorHAnsi"/>
          <w:sz w:val="29"/>
          <w:szCs w:val="29"/>
        </w:rPr>
        <w:t>n</w:t>
      </w:r>
      <w:r>
        <w:rPr>
          <w:rFonts w:asciiTheme="minorHAnsi" w:hAnsiTheme="minorHAnsi"/>
          <w:sz w:val="29"/>
          <w:szCs w:val="29"/>
        </w:rPr>
        <w:t>fredini</w:t>
      </w:r>
      <w:proofErr w:type="spellEnd"/>
      <w:r>
        <w:rPr>
          <w:rFonts w:asciiTheme="minorHAnsi" w:hAnsiTheme="minorHAnsi"/>
          <w:sz w:val="29"/>
          <w:szCs w:val="29"/>
        </w:rPr>
        <w:t xml:space="preserve">) e </w:t>
      </w:r>
      <w:r w:rsidR="008861C9">
        <w:rPr>
          <w:rFonts w:asciiTheme="minorHAnsi" w:hAnsiTheme="minorHAnsi"/>
          <w:sz w:val="29"/>
          <w:szCs w:val="29"/>
        </w:rPr>
        <w:t>outras</w:t>
      </w:r>
      <w:r w:rsidR="00B822C1">
        <w:rPr>
          <w:rFonts w:asciiTheme="minorHAnsi" w:hAnsiTheme="minorHAnsi"/>
          <w:sz w:val="29"/>
          <w:szCs w:val="29"/>
        </w:rPr>
        <w:t xml:space="preserve"> nove</w:t>
      </w:r>
      <w:r>
        <w:rPr>
          <w:rFonts w:asciiTheme="minorHAnsi" w:hAnsiTheme="minorHAnsi"/>
          <w:sz w:val="29"/>
          <w:szCs w:val="29"/>
        </w:rPr>
        <w:t xml:space="preserve"> pessoas </w:t>
      </w:r>
      <w:r w:rsidR="00F03372">
        <w:rPr>
          <w:rFonts w:asciiTheme="minorHAnsi" w:hAnsiTheme="minorHAnsi"/>
          <w:sz w:val="29"/>
          <w:szCs w:val="29"/>
        </w:rPr>
        <w:t xml:space="preserve">foram denunciados pelo Ministério Público ao </w:t>
      </w:r>
      <w:r>
        <w:rPr>
          <w:rFonts w:asciiTheme="minorHAnsi" w:hAnsiTheme="minorHAnsi"/>
          <w:sz w:val="29"/>
          <w:szCs w:val="29"/>
        </w:rPr>
        <w:t>Tribunal de Justiça do Paraná.</w:t>
      </w:r>
    </w:p>
    <w:p w14:paraId="19D06D9B" w14:textId="7D7FD961" w:rsidR="0026065B" w:rsidRPr="00ED4A4D" w:rsidRDefault="00076A9E" w:rsidP="0026065B">
      <w:pPr>
        <w:tabs>
          <w:tab w:val="left" w:pos="2268"/>
        </w:tabs>
        <w:spacing w:before="120" w:after="120"/>
        <w:jc w:val="both"/>
        <w:rPr>
          <w:rFonts w:asciiTheme="minorHAnsi" w:hAnsiTheme="minorHAnsi"/>
          <w:b/>
          <w:sz w:val="29"/>
          <w:szCs w:val="29"/>
        </w:rPr>
      </w:pPr>
      <w:r w:rsidRPr="00ED4A4D">
        <w:rPr>
          <w:rFonts w:asciiTheme="minorHAnsi" w:hAnsiTheme="minorHAnsi"/>
          <w:sz w:val="29"/>
          <w:szCs w:val="29"/>
        </w:rPr>
        <w:tab/>
      </w:r>
      <w:r w:rsidR="00237D12">
        <w:rPr>
          <w:rFonts w:asciiTheme="minorHAnsi" w:hAnsiTheme="minorHAnsi"/>
          <w:sz w:val="29"/>
          <w:szCs w:val="29"/>
        </w:rPr>
        <w:tab/>
      </w:r>
      <w:r w:rsidR="000212CD" w:rsidRPr="00ED4A4D">
        <w:rPr>
          <w:rFonts w:asciiTheme="minorHAnsi" w:hAnsiTheme="minorHAnsi"/>
          <w:b/>
          <w:sz w:val="29"/>
          <w:szCs w:val="29"/>
        </w:rPr>
        <w:t xml:space="preserve">2 – </w:t>
      </w:r>
      <w:r w:rsidR="00176D3A" w:rsidRPr="00ED4A4D">
        <w:rPr>
          <w:rFonts w:asciiTheme="minorHAnsi" w:hAnsiTheme="minorHAnsi"/>
          <w:b/>
          <w:sz w:val="29"/>
          <w:szCs w:val="29"/>
        </w:rPr>
        <w:t>FUNDAMENTOS</w:t>
      </w:r>
    </w:p>
    <w:p w14:paraId="21B22F4D" w14:textId="300E4674" w:rsidR="00D60F9A" w:rsidRDefault="0026065B" w:rsidP="00695452">
      <w:pPr>
        <w:tabs>
          <w:tab w:val="left" w:pos="2268"/>
        </w:tabs>
        <w:spacing w:before="120" w:after="120"/>
        <w:jc w:val="both"/>
        <w:rPr>
          <w:rFonts w:asciiTheme="minorHAnsi" w:hAnsiTheme="minorHAnsi"/>
          <w:sz w:val="29"/>
          <w:szCs w:val="29"/>
        </w:rPr>
      </w:pPr>
      <w:r w:rsidRPr="00ED4A4D">
        <w:rPr>
          <w:rFonts w:asciiTheme="minorHAnsi" w:hAnsiTheme="minorHAnsi"/>
          <w:sz w:val="29"/>
          <w:szCs w:val="29"/>
        </w:rPr>
        <w:tab/>
      </w:r>
      <w:r w:rsidR="00237D12">
        <w:rPr>
          <w:rFonts w:asciiTheme="minorHAnsi" w:hAnsiTheme="minorHAnsi"/>
          <w:sz w:val="29"/>
          <w:szCs w:val="29"/>
        </w:rPr>
        <w:tab/>
      </w:r>
      <w:r w:rsidR="00695452" w:rsidRPr="00ED4A4D">
        <w:rPr>
          <w:rFonts w:asciiTheme="minorHAnsi" w:hAnsiTheme="minorHAnsi"/>
          <w:sz w:val="29"/>
          <w:szCs w:val="29"/>
        </w:rPr>
        <w:t>As provas prod</w:t>
      </w:r>
      <w:r w:rsidR="00146783" w:rsidRPr="00ED4A4D">
        <w:rPr>
          <w:rFonts w:asciiTheme="minorHAnsi" w:hAnsiTheme="minorHAnsi"/>
          <w:sz w:val="29"/>
          <w:szCs w:val="29"/>
        </w:rPr>
        <w:t xml:space="preserve">uzidas nos autos do </w:t>
      </w:r>
      <w:r w:rsidR="00004FD5" w:rsidRPr="00ED4A4D">
        <w:rPr>
          <w:rFonts w:asciiTheme="minorHAnsi" w:hAnsiTheme="minorHAnsi"/>
          <w:sz w:val="29"/>
          <w:szCs w:val="29"/>
        </w:rPr>
        <w:t>inquérito civil</w:t>
      </w:r>
      <w:r w:rsidR="00D60F9A">
        <w:rPr>
          <w:rFonts w:asciiTheme="minorHAnsi" w:hAnsiTheme="minorHAnsi"/>
          <w:sz w:val="29"/>
          <w:szCs w:val="29"/>
        </w:rPr>
        <w:t xml:space="preserve"> anexo</w:t>
      </w:r>
      <w:r w:rsidR="009D3154">
        <w:rPr>
          <w:rFonts w:asciiTheme="minorHAnsi" w:hAnsiTheme="minorHAnsi"/>
          <w:sz w:val="29"/>
          <w:szCs w:val="29"/>
        </w:rPr>
        <w:t xml:space="preserve"> </w:t>
      </w:r>
      <w:r w:rsidR="00695452" w:rsidRPr="00ED4A4D">
        <w:rPr>
          <w:rFonts w:asciiTheme="minorHAnsi" w:hAnsiTheme="minorHAnsi"/>
          <w:sz w:val="29"/>
          <w:szCs w:val="29"/>
        </w:rPr>
        <w:t>demonstram</w:t>
      </w:r>
      <w:r w:rsidR="00146783" w:rsidRPr="00ED4A4D">
        <w:rPr>
          <w:rFonts w:asciiTheme="minorHAnsi" w:hAnsiTheme="minorHAnsi"/>
          <w:sz w:val="29"/>
          <w:szCs w:val="29"/>
        </w:rPr>
        <w:t xml:space="preserve"> a contento</w:t>
      </w:r>
      <w:r w:rsidR="00695452" w:rsidRPr="00ED4A4D">
        <w:rPr>
          <w:rFonts w:asciiTheme="minorHAnsi" w:hAnsiTheme="minorHAnsi"/>
          <w:sz w:val="29"/>
          <w:szCs w:val="29"/>
        </w:rPr>
        <w:t xml:space="preserve"> que </w:t>
      </w:r>
      <w:r w:rsidR="009D3154">
        <w:rPr>
          <w:rFonts w:asciiTheme="minorHAnsi" w:hAnsiTheme="minorHAnsi"/>
          <w:sz w:val="29"/>
          <w:szCs w:val="29"/>
        </w:rPr>
        <w:t xml:space="preserve">JOSÉ BERNARDO ORTIZ, Presidente da FDE, permitiu que seu filho </w:t>
      </w:r>
      <w:r w:rsidR="00D60F9A" w:rsidRPr="00ED4A4D">
        <w:rPr>
          <w:rFonts w:asciiTheme="minorHAnsi" w:hAnsiTheme="minorHAnsi"/>
          <w:sz w:val="29"/>
          <w:szCs w:val="29"/>
        </w:rPr>
        <w:t xml:space="preserve">JOSÉ BERNARDO ORTIZ MONTEIRO JÚNIOR </w:t>
      </w:r>
      <w:r w:rsidR="00D60F9A">
        <w:rPr>
          <w:rFonts w:asciiTheme="minorHAnsi" w:hAnsiTheme="minorHAnsi"/>
          <w:sz w:val="29"/>
          <w:szCs w:val="29"/>
        </w:rPr>
        <w:t>obtivesse vantagem ilícita, mediante auxílio</w:t>
      </w:r>
      <w:r w:rsidR="008F3C74">
        <w:rPr>
          <w:rFonts w:asciiTheme="minorHAnsi" w:hAnsiTheme="minorHAnsi"/>
          <w:sz w:val="29"/>
          <w:szCs w:val="29"/>
        </w:rPr>
        <w:t xml:space="preserve"> criminoso</w:t>
      </w:r>
      <w:r w:rsidR="00D60F9A">
        <w:rPr>
          <w:rFonts w:asciiTheme="minorHAnsi" w:hAnsiTheme="minorHAnsi"/>
          <w:sz w:val="29"/>
          <w:szCs w:val="29"/>
        </w:rPr>
        <w:t xml:space="preserve"> a</w:t>
      </w:r>
      <w:r w:rsidR="00AB07F6">
        <w:rPr>
          <w:rFonts w:asciiTheme="minorHAnsi" w:hAnsiTheme="minorHAnsi"/>
          <w:sz w:val="29"/>
          <w:szCs w:val="29"/>
        </w:rPr>
        <w:t xml:space="preserve">o </w:t>
      </w:r>
      <w:r w:rsidR="00D60F9A">
        <w:rPr>
          <w:rFonts w:asciiTheme="minorHAnsi" w:hAnsiTheme="minorHAnsi"/>
          <w:sz w:val="29"/>
          <w:szCs w:val="29"/>
        </w:rPr>
        <w:t xml:space="preserve">cartel </w:t>
      </w:r>
      <w:r w:rsidR="00AB07F6">
        <w:rPr>
          <w:rFonts w:asciiTheme="minorHAnsi" w:hAnsiTheme="minorHAnsi"/>
          <w:sz w:val="29"/>
          <w:szCs w:val="29"/>
        </w:rPr>
        <w:t xml:space="preserve">formado pelas demandadas </w:t>
      </w:r>
      <w:r w:rsidR="00AB07F6" w:rsidRPr="00ED4A4D">
        <w:rPr>
          <w:rFonts w:asciiTheme="minorHAnsi" w:hAnsiTheme="minorHAnsi"/>
          <w:sz w:val="29"/>
          <w:szCs w:val="29"/>
        </w:rPr>
        <w:t>CAPRICÓRNIO S/A</w:t>
      </w:r>
      <w:r w:rsidR="00AB07F6">
        <w:rPr>
          <w:rFonts w:asciiTheme="minorHAnsi" w:hAnsiTheme="minorHAnsi"/>
          <w:sz w:val="29"/>
          <w:szCs w:val="29"/>
        </w:rPr>
        <w:t>,</w:t>
      </w:r>
      <w:r w:rsidR="00AB07F6" w:rsidRPr="00ED4A4D">
        <w:rPr>
          <w:rFonts w:asciiTheme="minorHAnsi" w:hAnsiTheme="minorHAnsi"/>
          <w:b/>
          <w:sz w:val="29"/>
          <w:szCs w:val="29"/>
        </w:rPr>
        <w:t xml:space="preserve"> </w:t>
      </w:r>
      <w:r w:rsidR="00AB07F6" w:rsidRPr="00ED4A4D">
        <w:rPr>
          <w:rFonts w:asciiTheme="minorHAnsi" w:hAnsiTheme="minorHAnsi"/>
          <w:sz w:val="29"/>
          <w:szCs w:val="29"/>
        </w:rPr>
        <w:t>DIANA PAOLUCCI S/A INDÚSTRIA E COMÉRCIO</w:t>
      </w:r>
      <w:r w:rsidR="00383402">
        <w:rPr>
          <w:rFonts w:asciiTheme="minorHAnsi" w:hAnsiTheme="minorHAnsi"/>
          <w:sz w:val="29"/>
          <w:szCs w:val="29"/>
        </w:rPr>
        <w:t xml:space="preserve"> e</w:t>
      </w:r>
      <w:r w:rsidR="00AB07F6">
        <w:rPr>
          <w:rFonts w:asciiTheme="minorHAnsi" w:hAnsiTheme="minorHAnsi"/>
          <w:sz w:val="29"/>
          <w:szCs w:val="29"/>
        </w:rPr>
        <w:t xml:space="preserve"> </w:t>
      </w:r>
      <w:r w:rsidR="00AB07F6" w:rsidRPr="00ED4A4D">
        <w:rPr>
          <w:rFonts w:asciiTheme="minorHAnsi" w:hAnsiTheme="minorHAnsi"/>
          <w:sz w:val="29"/>
          <w:szCs w:val="29"/>
        </w:rPr>
        <w:t>MERCOSUL COMERCIAL E INDUSTRIAL LTDA.</w:t>
      </w:r>
      <w:r w:rsidR="00383402">
        <w:rPr>
          <w:rFonts w:asciiTheme="minorHAnsi" w:hAnsiTheme="minorHAnsi"/>
          <w:sz w:val="29"/>
          <w:szCs w:val="29"/>
        </w:rPr>
        <w:t xml:space="preserve">, </w:t>
      </w:r>
      <w:r w:rsidR="00D60F9A">
        <w:rPr>
          <w:rFonts w:asciiTheme="minorHAnsi" w:hAnsiTheme="minorHAnsi"/>
          <w:sz w:val="29"/>
          <w:szCs w:val="29"/>
        </w:rPr>
        <w:t xml:space="preserve">empresas fornecedoras de mochilas </w:t>
      </w:r>
      <w:r w:rsidR="00AB07F6">
        <w:rPr>
          <w:rFonts w:asciiTheme="minorHAnsi" w:hAnsiTheme="minorHAnsi"/>
          <w:sz w:val="29"/>
          <w:szCs w:val="29"/>
        </w:rPr>
        <w:t>e material escolar</w:t>
      </w:r>
      <w:r w:rsidR="00D60F9A">
        <w:rPr>
          <w:rFonts w:asciiTheme="minorHAnsi" w:hAnsiTheme="minorHAnsi"/>
          <w:sz w:val="29"/>
          <w:szCs w:val="29"/>
        </w:rPr>
        <w:t>.</w:t>
      </w:r>
    </w:p>
    <w:p w14:paraId="6D04EBA4" w14:textId="5724A361" w:rsidR="007A5B52" w:rsidRDefault="00D60F9A" w:rsidP="00695452">
      <w:pPr>
        <w:tabs>
          <w:tab w:val="left" w:pos="2268"/>
        </w:tabs>
        <w:spacing w:before="120" w:after="120"/>
        <w:jc w:val="both"/>
        <w:rPr>
          <w:rFonts w:asciiTheme="minorHAnsi" w:hAnsiTheme="minorHAnsi"/>
          <w:sz w:val="29"/>
          <w:szCs w:val="29"/>
        </w:rPr>
      </w:pPr>
      <w:r>
        <w:rPr>
          <w:rFonts w:asciiTheme="minorHAnsi" w:hAnsiTheme="minorHAnsi"/>
          <w:sz w:val="29"/>
          <w:szCs w:val="29"/>
        </w:rPr>
        <w:tab/>
      </w:r>
      <w:r w:rsidR="00CE3ADE">
        <w:rPr>
          <w:rFonts w:asciiTheme="minorHAnsi" w:hAnsiTheme="minorHAnsi"/>
          <w:sz w:val="29"/>
          <w:szCs w:val="29"/>
        </w:rPr>
        <w:t>Os</w:t>
      </w:r>
      <w:r w:rsidR="00695452" w:rsidRPr="00ED4A4D">
        <w:rPr>
          <w:rFonts w:asciiTheme="minorHAnsi" w:hAnsiTheme="minorHAnsi"/>
          <w:sz w:val="29"/>
          <w:szCs w:val="29"/>
        </w:rPr>
        <w:t xml:space="preserve"> demandados</w:t>
      </w:r>
      <w:r w:rsidR="00E27819" w:rsidRPr="00ED4A4D">
        <w:rPr>
          <w:rFonts w:asciiTheme="minorHAnsi" w:hAnsiTheme="minorHAnsi"/>
          <w:sz w:val="29"/>
          <w:szCs w:val="29"/>
        </w:rPr>
        <w:t xml:space="preserve">, </w:t>
      </w:r>
      <w:r w:rsidR="00AB07F6">
        <w:rPr>
          <w:rFonts w:asciiTheme="minorHAnsi" w:hAnsiTheme="minorHAnsi"/>
          <w:sz w:val="29"/>
          <w:szCs w:val="29"/>
        </w:rPr>
        <w:t xml:space="preserve">agindo em conluio, </w:t>
      </w:r>
      <w:r w:rsidR="00695452" w:rsidRPr="00ED4A4D">
        <w:rPr>
          <w:rFonts w:asciiTheme="minorHAnsi" w:hAnsiTheme="minorHAnsi"/>
          <w:sz w:val="29"/>
          <w:szCs w:val="29"/>
        </w:rPr>
        <w:t xml:space="preserve">infringiram princípios </w:t>
      </w:r>
      <w:r w:rsidR="00FB1AE6" w:rsidRPr="00ED4A4D">
        <w:rPr>
          <w:rFonts w:asciiTheme="minorHAnsi" w:hAnsiTheme="minorHAnsi"/>
          <w:sz w:val="29"/>
          <w:szCs w:val="29"/>
        </w:rPr>
        <w:t>administrativos</w:t>
      </w:r>
      <w:r w:rsidR="00CE3ADE">
        <w:rPr>
          <w:rFonts w:asciiTheme="minorHAnsi" w:hAnsiTheme="minorHAnsi"/>
          <w:sz w:val="29"/>
          <w:szCs w:val="29"/>
        </w:rPr>
        <w:t xml:space="preserve">, </w:t>
      </w:r>
      <w:r w:rsidR="00A5266B" w:rsidRPr="00ED4A4D">
        <w:rPr>
          <w:rFonts w:asciiTheme="minorHAnsi" w:hAnsiTheme="minorHAnsi"/>
          <w:sz w:val="29"/>
          <w:szCs w:val="29"/>
        </w:rPr>
        <w:t>a Constituição Federal</w:t>
      </w:r>
      <w:r w:rsidR="00237D12">
        <w:rPr>
          <w:rFonts w:asciiTheme="minorHAnsi" w:hAnsiTheme="minorHAnsi"/>
          <w:sz w:val="29"/>
          <w:szCs w:val="29"/>
        </w:rPr>
        <w:t>,</w:t>
      </w:r>
      <w:r w:rsidR="00695452" w:rsidRPr="00ED4A4D">
        <w:rPr>
          <w:rFonts w:asciiTheme="minorHAnsi" w:hAnsiTheme="minorHAnsi"/>
          <w:sz w:val="29"/>
          <w:szCs w:val="29"/>
        </w:rPr>
        <w:t xml:space="preserve"> </w:t>
      </w:r>
      <w:r w:rsidR="00A5266B" w:rsidRPr="00ED4A4D">
        <w:rPr>
          <w:rFonts w:asciiTheme="minorHAnsi" w:hAnsiTheme="minorHAnsi"/>
          <w:sz w:val="29"/>
          <w:szCs w:val="29"/>
        </w:rPr>
        <w:t>a Lei n. 8.429/1992</w:t>
      </w:r>
      <w:r w:rsidR="00237D12">
        <w:rPr>
          <w:rFonts w:asciiTheme="minorHAnsi" w:hAnsiTheme="minorHAnsi"/>
          <w:sz w:val="29"/>
          <w:szCs w:val="29"/>
        </w:rPr>
        <w:t xml:space="preserve"> e outras normas </w:t>
      </w:r>
      <w:r w:rsidR="00A5266B" w:rsidRPr="00ED4A4D">
        <w:rPr>
          <w:rFonts w:asciiTheme="minorHAnsi" w:hAnsiTheme="minorHAnsi"/>
          <w:sz w:val="29"/>
          <w:szCs w:val="29"/>
        </w:rPr>
        <w:t xml:space="preserve">que proíbem </w:t>
      </w:r>
      <w:r w:rsidR="00695452" w:rsidRPr="00ED4A4D">
        <w:rPr>
          <w:rFonts w:asciiTheme="minorHAnsi" w:hAnsiTheme="minorHAnsi"/>
          <w:sz w:val="29"/>
          <w:szCs w:val="29"/>
        </w:rPr>
        <w:t>o enriquecimento ilícito</w:t>
      </w:r>
      <w:r w:rsidR="00AB07F6">
        <w:rPr>
          <w:rFonts w:asciiTheme="minorHAnsi" w:hAnsiTheme="minorHAnsi"/>
          <w:sz w:val="29"/>
          <w:szCs w:val="29"/>
        </w:rPr>
        <w:t xml:space="preserve">, o superfaturamento de preços e a </w:t>
      </w:r>
      <w:r w:rsidR="00237D12">
        <w:rPr>
          <w:rFonts w:asciiTheme="minorHAnsi" w:hAnsiTheme="minorHAnsi"/>
          <w:sz w:val="29"/>
          <w:szCs w:val="29"/>
        </w:rPr>
        <w:t>fraude em</w:t>
      </w:r>
      <w:r w:rsidR="00AB07F6">
        <w:rPr>
          <w:rFonts w:asciiTheme="minorHAnsi" w:hAnsiTheme="minorHAnsi"/>
          <w:sz w:val="29"/>
          <w:szCs w:val="29"/>
        </w:rPr>
        <w:t xml:space="preserve"> procedimento licitatório</w:t>
      </w:r>
      <w:r w:rsidR="00695452" w:rsidRPr="00ED4A4D">
        <w:rPr>
          <w:rFonts w:asciiTheme="minorHAnsi" w:hAnsiTheme="minorHAnsi"/>
          <w:sz w:val="29"/>
          <w:szCs w:val="29"/>
        </w:rPr>
        <w:t>.</w:t>
      </w:r>
      <w:r w:rsidR="007A5B52">
        <w:rPr>
          <w:rFonts w:asciiTheme="minorHAnsi" w:hAnsiTheme="minorHAnsi"/>
          <w:sz w:val="29"/>
          <w:szCs w:val="29"/>
        </w:rPr>
        <w:t xml:space="preserve"> </w:t>
      </w:r>
    </w:p>
    <w:p w14:paraId="621FE7CF" w14:textId="77777777" w:rsidR="00695452" w:rsidRPr="00ED4A4D" w:rsidRDefault="00695452" w:rsidP="00695452">
      <w:pPr>
        <w:tabs>
          <w:tab w:val="left" w:pos="2268"/>
        </w:tabs>
        <w:spacing w:before="120" w:after="120"/>
        <w:jc w:val="both"/>
        <w:rPr>
          <w:rFonts w:asciiTheme="minorHAnsi" w:hAnsiTheme="minorHAnsi"/>
          <w:b/>
          <w:i/>
          <w:sz w:val="29"/>
          <w:szCs w:val="29"/>
        </w:rPr>
      </w:pPr>
      <w:r w:rsidRPr="00ED4A4D">
        <w:rPr>
          <w:rFonts w:asciiTheme="minorHAnsi" w:hAnsiTheme="minorHAnsi"/>
          <w:b/>
          <w:i/>
          <w:sz w:val="29"/>
          <w:szCs w:val="29"/>
        </w:rPr>
        <w:tab/>
        <w:t>2.1 – Infração a princípios constitucionais</w:t>
      </w:r>
    </w:p>
    <w:p w14:paraId="7D0CE0AA" w14:textId="2E6302F1" w:rsidR="00695452" w:rsidRPr="00ED4A4D" w:rsidRDefault="00F060B9" w:rsidP="00695452">
      <w:pPr>
        <w:tabs>
          <w:tab w:val="left" w:pos="2268"/>
        </w:tabs>
        <w:spacing w:before="120" w:after="120"/>
        <w:jc w:val="both"/>
        <w:rPr>
          <w:rFonts w:asciiTheme="minorHAnsi" w:hAnsiTheme="minorHAnsi"/>
          <w:sz w:val="29"/>
          <w:szCs w:val="29"/>
        </w:rPr>
      </w:pPr>
      <w:r w:rsidRPr="00ED4A4D">
        <w:rPr>
          <w:rFonts w:asciiTheme="minorHAnsi" w:hAnsiTheme="minorHAnsi"/>
          <w:sz w:val="29"/>
          <w:szCs w:val="29"/>
        </w:rPr>
        <w:tab/>
      </w:r>
      <w:r w:rsidR="00695452" w:rsidRPr="00ED4A4D">
        <w:rPr>
          <w:rFonts w:asciiTheme="minorHAnsi" w:hAnsiTheme="minorHAnsi"/>
          <w:sz w:val="29"/>
          <w:szCs w:val="29"/>
        </w:rPr>
        <w:t>O agente público, em suas atividades, deve obedecer  diversos princípios administrativos, previstos no ordenamento jurídico, sobretudo aqueles do art. 37 da Constituição Federal:</w:t>
      </w:r>
    </w:p>
    <w:p w14:paraId="7213CC3F" w14:textId="77777777" w:rsidR="00695452" w:rsidRPr="004A07AC" w:rsidRDefault="00695452" w:rsidP="00E27819">
      <w:pPr>
        <w:tabs>
          <w:tab w:val="left" w:pos="2268"/>
        </w:tabs>
        <w:spacing w:before="120" w:after="120"/>
        <w:ind w:left="2268"/>
        <w:jc w:val="both"/>
        <w:rPr>
          <w:rFonts w:asciiTheme="minorHAnsi" w:hAnsiTheme="minorHAnsi"/>
          <w:sz w:val="27"/>
          <w:szCs w:val="29"/>
        </w:rPr>
      </w:pPr>
      <w:r w:rsidRPr="004A07AC">
        <w:rPr>
          <w:rFonts w:asciiTheme="minorHAnsi" w:hAnsiTheme="minorHAnsi"/>
          <w:sz w:val="27"/>
          <w:szCs w:val="29"/>
        </w:rPr>
        <w:t>“Art. 37. A Administração pública, direta, indireta e fundacional, de qualquer dos Poderes da União, dos Estados, do Distrito Federal e dos Municípios obedecerá aos princípios da legalidade, impessoalidade, moralidade, publicidade e eficiência, e também, ao seguinte:” [...]</w:t>
      </w:r>
    </w:p>
    <w:p w14:paraId="7C8F7BB4" w14:textId="4F57A1C0" w:rsidR="00695452" w:rsidRPr="00ED4A4D" w:rsidRDefault="00E27819" w:rsidP="00695452">
      <w:pPr>
        <w:tabs>
          <w:tab w:val="left" w:pos="2268"/>
        </w:tabs>
        <w:spacing w:before="120" w:after="120"/>
        <w:jc w:val="both"/>
        <w:rPr>
          <w:rFonts w:asciiTheme="minorHAnsi" w:hAnsiTheme="minorHAnsi"/>
          <w:sz w:val="29"/>
          <w:szCs w:val="29"/>
        </w:rPr>
      </w:pPr>
      <w:r w:rsidRPr="00ED4A4D">
        <w:rPr>
          <w:rFonts w:asciiTheme="minorHAnsi" w:hAnsiTheme="minorHAnsi"/>
          <w:sz w:val="29"/>
          <w:szCs w:val="29"/>
        </w:rPr>
        <w:tab/>
      </w:r>
      <w:r w:rsidR="00695452" w:rsidRPr="00ED4A4D">
        <w:rPr>
          <w:rFonts w:asciiTheme="minorHAnsi" w:hAnsiTheme="minorHAnsi"/>
          <w:sz w:val="29"/>
          <w:szCs w:val="29"/>
        </w:rPr>
        <w:t xml:space="preserve">Desses princípios os agentes e gestores da </w:t>
      </w:r>
      <w:r w:rsidR="00695452" w:rsidRPr="00ED4A4D">
        <w:rPr>
          <w:rFonts w:asciiTheme="minorHAnsi" w:hAnsiTheme="minorHAnsi"/>
          <w:i/>
          <w:sz w:val="29"/>
          <w:szCs w:val="29"/>
        </w:rPr>
        <w:t>res publica</w:t>
      </w:r>
      <w:r w:rsidR="00695452" w:rsidRPr="00ED4A4D">
        <w:rPr>
          <w:rFonts w:asciiTheme="minorHAnsi" w:hAnsiTheme="minorHAnsi"/>
          <w:sz w:val="29"/>
          <w:szCs w:val="29"/>
        </w:rPr>
        <w:t xml:space="preserve"> não podem se afastar, sob pena de causar</w:t>
      </w:r>
      <w:r w:rsidR="00237D12">
        <w:rPr>
          <w:rFonts w:asciiTheme="minorHAnsi" w:hAnsiTheme="minorHAnsi"/>
          <w:sz w:val="29"/>
          <w:szCs w:val="29"/>
        </w:rPr>
        <w:t>em</w:t>
      </w:r>
      <w:r w:rsidR="00695452" w:rsidRPr="00ED4A4D">
        <w:rPr>
          <w:rFonts w:asciiTheme="minorHAnsi" w:hAnsiTheme="minorHAnsi"/>
          <w:sz w:val="29"/>
          <w:szCs w:val="29"/>
        </w:rPr>
        <w:t xml:space="preserve"> a nulidade do ato e de se submeterem a sanções administrativas, civis e penais.</w:t>
      </w:r>
    </w:p>
    <w:p w14:paraId="6AA9649C" w14:textId="77777777" w:rsidR="00E27819" w:rsidRPr="00ED4A4D" w:rsidRDefault="00E27819" w:rsidP="00695452">
      <w:pPr>
        <w:tabs>
          <w:tab w:val="left" w:pos="2268"/>
        </w:tabs>
        <w:spacing w:before="120" w:after="120"/>
        <w:jc w:val="both"/>
        <w:rPr>
          <w:rFonts w:asciiTheme="minorHAnsi" w:hAnsiTheme="minorHAnsi"/>
          <w:b/>
          <w:i/>
          <w:sz w:val="29"/>
          <w:szCs w:val="29"/>
        </w:rPr>
      </w:pPr>
      <w:r w:rsidRPr="00ED4A4D">
        <w:rPr>
          <w:rFonts w:asciiTheme="minorHAnsi" w:hAnsiTheme="minorHAnsi"/>
          <w:b/>
          <w:i/>
          <w:sz w:val="29"/>
          <w:szCs w:val="29"/>
        </w:rPr>
        <w:tab/>
        <w:t xml:space="preserve">A) </w:t>
      </w:r>
      <w:r w:rsidR="00695452" w:rsidRPr="00ED4A4D">
        <w:rPr>
          <w:rFonts w:asciiTheme="minorHAnsi" w:hAnsiTheme="minorHAnsi"/>
          <w:b/>
          <w:i/>
          <w:sz w:val="29"/>
          <w:szCs w:val="29"/>
        </w:rPr>
        <w:t>Infr</w:t>
      </w:r>
      <w:r w:rsidRPr="00ED4A4D">
        <w:rPr>
          <w:rFonts w:asciiTheme="minorHAnsi" w:hAnsiTheme="minorHAnsi"/>
          <w:b/>
          <w:i/>
          <w:sz w:val="29"/>
          <w:szCs w:val="29"/>
        </w:rPr>
        <w:t>ação ao princípio da legalidade</w:t>
      </w:r>
    </w:p>
    <w:p w14:paraId="3304AB8F" w14:textId="30D1D68A" w:rsidR="007A5B52" w:rsidRDefault="00E27819" w:rsidP="00695452">
      <w:pPr>
        <w:tabs>
          <w:tab w:val="left" w:pos="2268"/>
        </w:tabs>
        <w:spacing w:before="120" w:after="120"/>
        <w:jc w:val="both"/>
        <w:rPr>
          <w:rFonts w:asciiTheme="minorHAnsi" w:hAnsiTheme="minorHAnsi"/>
          <w:sz w:val="29"/>
          <w:szCs w:val="29"/>
        </w:rPr>
      </w:pPr>
      <w:r w:rsidRPr="00ED4A4D">
        <w:rPr>
          <w:rFonts w:asciiTheme="minorHAnsi" w:hAnsiTheme="minorHAnsi"/>
          <w:sz w:val="29"/>
          <w:szCs w:val="29"/>
        </w:rPr>
        <w:tab/>
      </w:r>
      <w:r w:rsidR="00695452" w:rsidRPr="00ED4A4D">
        <w:rPr>
          <w:rFonts w:asciiTheme="minorHAnsi" w:hAnsiTheme="minorHAnsi"/>
          <w:sz w:val="29"/>
          <w:szCs w:val="29"/>
        </w:rPr>
        <w:t>O</w:t>
      </w:r>
      <w:r w:rsidR="007A5B52">
        <w:rPr>
          <w:rFonts w:asciiTheme="minorHAnsi" w:hAnsiTheme="minorHAnsi"/>
          <w:sz w:val="29"/>
          <w:szCs w:val="29"/>
        </w:rPr>
        <w:t>s</w:t>
      </w:r>
      <w:r w:rsidR="00695452" w:rsidRPr="00ED4A4D">
        <w:rPr>
          <w:rFonts w:asciiTheme="minorHAnsi" w:hAnsiTheme="minorHAnsi"/>
          <w:sz w:val="29"/>
          <w:szCs w:val="29"/>
        </w:rPr>
        <w:t xml:space="preserve"> demandado</w:t>
      </w:r>
      <w:r w:rsidR="007A5B52">
        <w:rPr>
          <w:rFonts w:asciiTheme="minorHAnsi" w:hAnsiTheme="minorHAnsi"/>
          <w:sz w:val="29"/>
          <w:szCs w:val="29"/>
        </w:rPr>
        <w:t>s</w:t>
      </w:r>
      <w:r w:rsidR="00695452" w:rsidRPr="00ED4A4D">
        <w:rPr>
          <w:rFonts w:asciiTheme="minorHAnsi" w:hAnsiTheme="minorHAnsi"/>
          <w:sz w:val="29"/>
          <w:szCs w:val="29"/>
        </w:rPr>
        <w:t xml:space="preserve"> </w:t>
      </w:r>
      <w:r w:rsidR="007A5B52">
        <w:rPr>
          <w:rFonts w:asciiTheme="minorHAnsi" w:hAnsiTheme="minorHAnsi"/>
          <w:sz w:val="29"/>
          <w:szCs w:val="29"/>
        </w:rPr>
        <w:t>JOSÉ BERNARDO ORTIZ</w:t>
      </w:r>
      <w:r w:rsidR="00237D12">
        <w:rPr>
          <w:rFonts w:asciiTheme="minorHAnsi" w:hAnsiTheme="minorHAnsi"/>
          <w:sz w:val="29"/>
          <w:szCs w:val="29"/>
        </w:rPr>
        <w:t xml:space="preserve"> e</w:t>
      </w:r>
      <w:r w:rsidR="007A5B52">
        <w:rPr>
          <w:rFonts w:asciiTheme="minorHAnsi" w:hAnsiTheme="minorHAnsi"/>
          <w:sz w:val="29"/>
          <w:szCs w:val="29"/>
        </w:rPr>
        <w:t xml:space="preserve"> </w:t>
      </w:r>
      <w:r w:rsidR="007A5B52" w:rsidRPr="00ED4A4D">
        <w:rPr>
          <w:rFonts w:asciiTheme="minorHAnsi" w:hAnsiTheme="minorHAnsi"/>
          <w:sz w:val="29"/>
          <w:szCs w:val="29"/>
        </w:rPr>
        <w:t>JOSÉ BERNARDO ORTIZ MONTEIRO JÚNIOR</w:t>
      </w:r>
      <w:r w:rsidR="00237D12">
        <w:rPr>
          <w:rFonts w:asciiTheme="minorHAnsi" w:hAnsiTheme="minorHAnsi"/>
          <w:sz w:val="29"/>
          <w:szCs w:val="29"/>
        </w:rPr>
        <w:t>, bem como as sociedades empresárias</w:t>
      </w:r>
      <w:r w:rsidR="007A5B52">
        <w:rPr>
          <w:rFonts w:asciiTheme="minorHAnsi" w:hAnsiTheme="minorHAnsi"/>
          <w:sz w:val="29"/>
          <w:szCs w:val="29"/>
        </w:rPr>
        <w:t xml:space="preserve"> </w:t>
      </w:r>
      <w:r w:rsidR="007A5B52" w:rsidRPr="00ED4A4D">
        <w:rPr>
          <w:rFonts w:asciiTheme="minorHAnsi" w:hAnsiTheme="minorHAnsi"/>
          <w:sz w:val="29"/>
          <w:szCs w:val="29"/>
        </w:rPr>
        <w:t>CAPRICÓRNIO</w:t>
      </w:r>
      <w:r w:rsidR="007A5B52">
        <w:rPr>
          <w:rFonts w:asciiTheme="minorHAnsi" w:hAnsiTheme="minorHAnsi"/>
          <w:sz w:val="29"/>
          <w:szCs w:val="29"/>
        </w:rPr>
        <w:t>,</w:t>
      </w:r>
      <w:r w:rsidR="007A5B52" w:rsidRPr="00ED4A4D">
        <w:rPr>
          <w:rFonts w:asciiTheme="minorHAnsi" w:hAnsiTheme="minorHAnsi"/>
          <w:b/>
          <w:sz w:val="29"/>
          <w:szCs w:val="29"/>
        </w:rPr>
        <w:t xml:space="preserve"> </w:t>
      </w:r>
      <w:r w:rsidR="007A5B52" w:rsidRPr="00ED4A4D">
        <w:rPr>
          <w:rFonts w:asciiTheme="minorHAnsi" w:hAnsiTheme="minorHAnsi"/>
          <w:sz w:val="29"/>
          <w:szCs w:val="29"/>
        </w:rPr>
        <w:t xml:space="preserve">DIANA PAOLUCCI </w:t>
      </w:r>
      <w:r w:rsidR="007A5B52">
        <w:rPr>
          <w:rFonts w:asciiTheme="minorHAnsi" w:hAnsiTheme="minorHAnsi"/>
          <w:sz w:val="29"/>
          <w:szCs w:val="29"/>
        </w:rPr>
        <w:t xml:space="preserve">e </w:t>
      </w:r>
      <w:r w:rsidR="007A5B52" w:rsidRPr="00ED4A4D">
        <w:rPr>
          <w:rFonts w:asciiTheme="minorHAnsi" w:hAnsiTheme="minorHAnsi"/>
          <w:sz w:val="29"/>
          <w:szCs w:val="29"/>
        </w:rPr>
        <w:t>MERCOSUL</w:t>
      </w:r>
      <w:r w:rsidR="00237D12">
        <w:rPr>
          <w:rFonts w:asciiTheme="minorHAnsi" w:hAnsiTheme="minorHAnsi"/>
          <w:sz w:val="29"/>
          <w:szCs w:val="29"/>
        </w:rPr>
        <w:t>, estas por intermédio de seus representantes,</w:t>
      </w:r>
      <w:r w:rsidR="007A5B52" w:rsidRPr="00ED4A4D">
        <w:rPr>
          <w:rFonts w:asciiTheme="minorHAnsi" w:hAnsiTheme="minorHAnsi"/>
          <w:sz w:val="29"/>
          <w:szCs w:val="29"/>
        </w:rPr>
        <w:t xml:space="preserve"> </w:t>
      </w:r>
      <w:r w:rsidRPr="00ED4A4D">
        <w:rPr>
          <w:rFonts w:asciiTheme="minorHAnsi" w:hAnsiTheme="minorHAnsi"/>
          <w:sz w:val="29"/>
          <w:szCs w:val="29"/>
        </w:rPr>
        <w:t>desrespeit</w:t>
      </w:r>
      <w:r w:rsidR="007A5B52">
        <w:rPr>
          <w:rFonts w:asciiTheme="minorHAnsi" w:hAnsiTheme="minorHAnsi"/>
          <w:sz w:val="29"/>
          <w:szCs w:val="29"/>
        </w:rPr>
        <w:t xml:space="preserve">aram </w:t>
      </w:r>
      <w:r w:rsidR="00237D12">
        <w:rPr>
          <w:rFonts w:asciiTheme="minorHAnsi" w:hAnsiTheme="minorHAnsi"/>
          <w:sz w:val="29"/>
          <w:szCs w:val="29"/>
        </w:rPr>
        <w:t>a legislação pátria.</w:t>
      </w:r>
    </w:p>
    <w:p w14:paraId="597A4BF6" w14:textId="155A5251" w:rsidR="00695452" w:rsidRPr="00ED4A4D" w:rsidRDefault="007A5B52" w:rsidP="00695452">
      <w:pPr>
        <w:tabs>
          <w:tab w:val="left" w:pos="2268"/>
        </w:tabs>
        <w:spacing w:before="120" w:after="120"/>
        <w:jc w:val="both"/>
        <w:rPr>
          <w:rFonts w:asciiTheme="minorHAnsi" w:hAnsiTheme="minorHAnsi"/>
          <w:sz w:val="29"/>
          <w:szCs w:val="29"/>
        </w:rPr>
      </w:pPr>
      <w:r>
        <w:rPr>
          <w:rFonts w:asciiTheme="minorHAnsi" w:hAnsiTheme="minorHAnsi"/>
          <w:sz w:val="29"/>
          <w:szCs w:val="29"/>
        </w:rPr>
        <w:tab/>
      </w:r>
      <w:r w:rsidR="00695452" w:rsidRPr="00ED4A4D">
        <w:rPr>
          <w:rFonts w:asciiTheme="minorHAnsi" w:hAnsiTheme="minorHAnsi"/>
          <w:sz w:val="29"/>
          <w:szCs w:val="29"/>
        </w:rPr>
        <w:t>Os atos por ele</w:t>
      </w:r>
      <w:r w:rsidR="00237D12">
        <w:rPr>
          <w:rFonts w:asciiTheme="minorHAnsi" w:hAnsiTheme="minorHAnsi"/>
          <w:sz w:val="29"/>
          <w:szCs w:val="29"/>
        </w:rPr>
        <w:t>s</w:t>
      </w:r>
      <w:r w:rsidR="00695452" w:rsidRPr="00ED4A4D">
        <w:rPr>
          <w:rFonts w:asciiTheme="minorHAnsi" w:hAnsiTheme="minorHAnsi"/>
          <w:sz w:val="29"/>
          <w:szCs w:val="29"/>
        </w:rPr>
        <w:t xml:space="preserve"> praticados constituem irregularidades administrativas </w:t>
      </w:r>
      <w:r w:rsidR="00092324" w:rsidRPr="00ED4A4D">
        <w:rPr>
          <w:rFonts w:asciiTheme="minorHAnsi" w:hAnsiTheme="minorHAnsi"/>
          <w:sz w:val="29"/>
          <w:szCs w:val="29"/>
        </w:rPr>
        <w:t xml:space="preserve">previstas na Lei 8.429/1992 </w:t>
      </w:r>
      <w:r w:rsidR="00695452" w:rsidRPr="00ED4A4D">
        <w:rPr>
          <w:rFonts w:asciiTheme="minorHAnsi" w:hAnsiTheme="minorHAnsi"/>
          <w:sz w:val="29"/>
          <w:szCs w:val="29"/>
        </w:rPr>
        <w:t xml:space="preserve">e, </w:t>
      </w:r>
      <w:r w:rsidR="00E27819" w:rsidRPr="00ED4A4D">
        <w:rPr>
          <w:rFonts w:asciiTheme="minorHAnsi" w:hAnsiTheme="minorHAnsi"/>
          <w:sz w:val="29"/>
          <w:szCs w:val="29"/>
        </w:rPr>
        <w:t xml:space="preserve">em tese, </w:t>
      </w:r>
      <w:r w:rsidR="00695452" w:rsidRPr="00ED4A4D">
        <w:rPr>
          <w:rFonts w:asciiTheme="minorHAnsi" w:hAnsiTheme="minorHAnsi"/>
          <w:sz w:val="29"/>
          <w:szCs w:val="29"/>
        </w:rPr>
        <w:t xml:space="preserve">crimes de </w:t>
      </w:r>
      <w:r w:rsidR="00E27819" w:rsidRPr="00ED4A4D">
        <w:rPr>
          <w:rFonts w:asciiTheme="minorHAnsi" w:hAnsiTheme="minorHAnsi"/>
          <w:sz w:val="29"/>
          <w:szCs w:val="29"/>
        </w:rPr>
        <w:t xml:space="preserve">corrupção, formação de </w:t>
      </w:r>
      <w:r>
        <w:rPr>
          <w:rFonts w:asciiTheme="minorHAnsi" w:hAnsiTheme="minorHAnsi"/>
          <w:sz w:val="29"/>
          <w:szCs w:val="29"/>
        </w:rPr>
        <w:t xml:space="preserve">cartel </w:t>
      </w:r>
      <w:r w:rsidR="00E27819" w:rsidRPr="00ED4A4D">
        <w:rPr>
          <w:rFonts w:asciiTheme="minorHAnsi" w:hAnsiTheme="minorHAnsi"/>
          <w:sz w:val="29"/>
          <w:szCs w:val="29"/>
        </w:rPr>
        <w:t>e lavagem de capitais</w:t>
      </w:r>
      <w:r w:rsidR="0068389B" w:rsidRPr="00ED4A4D">
        <w:rPr>
          <w:rFonts w:asciiTheme="minorHAnsi" w:hAnsiTheme="minorHAnsi"/>
          <w:sz w:val="29"/>
          <w:szCs w:val="29"/>
        </w:rPr>
        <w:t>, previstos no Código Penal e na</w:t>
      </w:r>
      <w:r>
        <w:rPr>
          <w:rFonts w:asciiTheme="minorHAnsi" w:hAnsiTheme="minorHAnsi"/>
          <w:sz w:val="29"/>
          <w:szCs w:val="29"/>
        </w:rPr>
        <w:t>s</w:t>
      </w:r>
      <w:r w:rsidR="0068389B" w:rsidRPr="00ED4A4D">
        <w:rPr>
          <w:rFonts w:asciiTheme="minorHAnsi" w:hAnsiTheme="minorHAnsi"/>
          <w:sz w:val="29"/>
          <w:szCs w:val="29"/>
        </w:rPr>
        <w:t xml:space="preserve"> Lei</w:t>
      </w:r>
      <w:r>
        <w:rPr>
          <w:rFonts w:asciiTheme="minorHAnsi" w:hAnsiTheme="minorHAnsi"/>
          <w:sz w:val="29"/>
          <w:szCs w:val="29"/>
        </w:rPr>
        <w:t>s</w:t>
      </w:r>
      <w:r w:rsidR="0068389B" w:rsidRPr="00ED4A4D">
        <w:rPr>
          <w:rFonts w:asciiTheme="minorHAnsi" w:hAnsiTheme="minorHAnsi"/>
          <w:sz w:val="29"/>
          <w:szCs w:val="29"/>
        </w:rPr>
        <w:t xml:space="preserve"> Federa</w:t>
      </w:r>
      <w:r>
        <w:rPr>
          <w:rFonts w:asciiTheme="minorHAnsi" w:hAnsiTheme="minorHAnsi"/>
          <w:sz w:val="29"/>
          <w:szCs w:val="29"/>
        </w:rPr>
        <w:t>is</w:t>
      </w:r>
      <w:r w:rsidR="0068389B" w:rsidRPr="00ED4A4D">
        <w:rPr>
          <w:rFonts w:asciiTheme="minorHAnsi" w:hAnsiTheme="minorHAnsi"/>
          <w:sz w:val="29"/>
          <w:szCs w:val="29"/>
        </w:rPr>
        <w:t xml:space="preserve"> </w:t>
      </w:r>
      <w:r>
        <w:rPr>
          <w:rFonts w:asciiTheme="minorHAnsi" w:hAnsiTheme="minorHAnsi"/>
          <w:sz w:val="29"/>
          <w:szCs w:val="29"/>
        </w:rPr>
        <w:t xml:space="preserve">8.884/1994 e </w:t>
      </w:r>
      <w:r w:rsidR="0068389B" w:rsidRPr="00ED4A4D">
        <w:rPr>
          <w:rFonts w:asciiTheme="minorHAnsi" w:hAnsiTheme="minorHAnsi"/>
          <w:sz w:val="29"/>
          <w:szCs w:val="29"/>
        </w:rPr>
        <w:t>9.613/1988</w:t>
      </w:r>
      <w:r w:rsidR="00E27819" w:rsidRPr="00ED4A4D">
        <w:rPr>
          <w:rFonts w:asciiTheme="minorHAnsi" w:hAnsiTheme="minorHAnsi"/>
          <w:sz w:val="29"/>
          <w:szCs w:val="29"/>
        </w:rPr>
        <w:t>.</w:t>
      </w:r>
      <w:r>
        <w:rPr>
          <w:rFonts w:asciiTheme="minorHAnsi" w:hAnsiTheme="minorHAnsi"/>
          <w:sz w:val="29"/>
          <w:szCs w:val="29"/>
        </w:rPr>
        <w:t xml:space="preserve"> Todos </w:t>
      </w:r>
      <w:r>
        <w:rPr>
          <w:rFonts w:asciiTheme="minorHAnsi" w:hAnsiTheme="minorHAnsi"/>
          <w:sz w:val="29"/>
          <w:szCs w:val="29"/>
        </w:rPr>
        <w:lastRenderedPageBreak/>
        <w:t xml:space="preserve">infringiram o princípio da legalidade, </w:t>
      </w:r>
      <w:r w:rsidR="00695452" w:rsidRPr="00ED4A4D">
        <w:rPr>
          <w:rFonts w:asciiTheme="minorHAnsi" w:hAnsiTheme="minorHAnsi"/>
          <w:sz w:val="29"/>
          <w:szCs w:val="29"/>
        </w:rPr>
        <w:t xml:space="preserve">que, na lição da Professora </w:t>
      </w:r>
      <w:r w:rsidR="0068389B" w:rsidRPr="00ED4A4D">
        <w:rPr>
          <w:rFonts w:asciiTheme="minorHAnsi" w:hAnsiTheme="minorHAnsi"/>
          <w:sz w:val="29"/>
          <w:szCs w:val="29"/>
        </w:rPr>
        <w:t xml:space="preserve">Odete </w:t>
      </w:r>
      <w:proofErr w:type="spellStart"/>
      <w:r w:rsidR="0068389B" w:rsidRPr="00ED4A4D">
        <w:rPr>
          <w:rFonts w:asciiTheme="minorHAnsi" w:hAnsiTheme="minorHAnsi"/>
          <w:sz w:val="29"/>
          <w:szCs w:val="29"/>
        </w:rPr>
        <w:t>Medauar</w:t>
      </w:r>
      <w:proofErr w:type="spellEnd"/>
      <w:r w:rsidR="0068389B" w:rsidRPr="00ED4A4D">
        <w:rPr>
          <w:rStyle w:val="Refdenotaderodap"/>
          <w:rFonts w:asciiTheme="minorHAnsi" w:hAnsiTheme="minorHAnsi"/>
          <w:b/>
          <w:sz w:val="29"/>
          <w:szCs w:val="29"/>
        </w:rPr>
        <w:footnoteReference w:id="2"/>
      </w:r>
      <w:r w:rsidR="00695452" w:rsidRPr="00ED4A4D">
        <w:rPr>
          <w:rFonts w:asciiTheme="minorHAnsi" w:hAnsiTheme="minorHAnsi"/>
          <w:sz w:val="29"/>
          <w:szCs w:val="29"/>
        </w:rPr>
        <w:t xml:space="preserve">, apoiada em </w:t>
      </w:r>
      <w:proofErr w:type="spellStart"/>
      <w:r w:rsidR="00E27819" w:rsidRPr="00ED4A4D">
        <w:rPr>
          <w:rFonts w:asciiTheme="minorHAnsi" w:hAnsiTheme="minorHAnsi"/>
          <w:sz w:val="29"/>
          <w:szCs w:val="29"/>
        </w:rPr>
        <w:t>Eisenmann</w:t>
      </w:r>
      <w:proofErr w:type="spellEnd"/>
      <w:r w:rsidR="00695452" w:rsidRPr="00ED4A4D">
        <w:rPr>
          <w:rFonts w:asciiTheme="minorHAnsi" w:hAnsiTheme="minorHAnsi"/>
          <w:sz w:val="29"/>
          <w:szCs w:val="29"/>
        </w:rPr>
        <w:t>, tem os seguintes significados:</w:t>
      </w:r>
    </w:p>
    <w:p w14:paraId="43C0FC93" w14:textId="77777777" w:rsidR="00695452" w:rsidRPr="004A07AC" w:rsidRDefault="00695452" w:rsidP="00E27819">
      <w:pPr>
        <w:tabs>
          <w:tab w:val="left" w:pos="2268"/>
        </w:tabs>
        <w:spacing w:before="120" w:after="120"/>
        <w:ind w:left="2268"/>
        <w:jc w:val="both"/>
        <w:rPr>
          <w:rFonts w:asciiTheme="minorHAnsi" w:hAnsiTheme="minorHAnsi"/>
          <w:sz w:val="27"/>
          <w:szCs w:val="27"/>
        </w:rPr>
      </w:pPr>
      <w:r w:rsidRPr="004A07AC">
        <w:rPr>
          <w:rFonts w:asciiTheme="minorHAnsi" w:hAnsiTheme="minorHAnsi"/>
          <w:sz w:val="27"/>
          <w:szCs w:val="27"/>
        </w:rPr>
        <w:t xml:space="preserve">“Tornaram-se clássicos os quatro significados arrolados pelo francês </w:t>
      </w:r>
      <w:proofErr w:type="spellStart"/>
      <w:r w:rsidRPr="004A07AC">
        <w:rPr>
          <w:rFonts w:asciiTheme="minorHAnsi" w:hAnsiTheme="minorHAnsi"/>
          <w:sz w:val="27"/>
          <w:szCs w:val="27"/>
        </w:rPr>
        <w:t>Eisenmann</w:t>
      </w:r>
      <w:proofErr w:type="spellEnd"/>
      <w:r w:rsidRPr="004A07AC">
        <w:rPr>
          <w:rFonts w:asciiTheme="minorHAnsi" w:hAnsiTheme="minorHAnsi"/>
          <w:sz w:val="27"/>
          <w:szCs w:val="27"/>
        </w:rPr>
        <w:t>: a) a Administração pode realizar todos os atos e medidas que não sejam contrários à lei; b) a Administração só pode editar atos ou medidas que uma norma autoriza; c) somente são permitidos atos cujo conteúdo seja conforme a um esquema abstrato fixado por norma legislativa; d) a Administração só pode realizar atos ou medidas que a lei ordena fazer”.</w:t>
      </w:r>
    </w:p>
    <w:p w14:paraId="5DA675EE" w14:textId="1D3089A4" w:rsidR="00695452" w:rsidRPr="004A07AC" w:rsidRDefault="00695452" w:rsidP="004A07AC">
      <w:pPr>
        <w:pStyle w:val="Corpodetexto"/>
        <w:spacing w:before="120" w:after="120" w:line="240" w:lineRule="auto"/>
        <w:rPr>
          <w:b w:val="0"/>
          <w:sz w:val="31"/>
          <w:szCs w:val="31"/>
        </w:rPr>
      </w:pPr>
      <w:r w:rsidRPr="00ED4A4D">
        <w:rPr>
          <w:rFonts w:asciiTheme="minorHAnsi" w:hAnsiTheme="minorHAnsi"/>
          <w:sz w:val="29"/>
          <w:szCs w:val="29"/>
        </w:rPr>
        <w:tab/>
      </w:r>
      <w:r w:rsidRPr="004A07AC">
        <w:rPr>
          <w:rFonts w:asciiTheme="minorHAnsi" w:hAnsiTheme="minorHAnsi"/>
          <w:b w:val="0"/>
          <w:sz w:val="29"/>
          <w:szCs w:val="29"/>
        </w:rPr>
        <w:t>Em verdade, a eficácia de toda atividade administrativa está condicionada ao atendimento da lei, constituindo um verdadeiro poder-dever do agente público, conforme l</w:t>
      </w:r>
      <w:r w:rsidR="00E27819" w:rsidRPr="004A07AC">
        <w:rPr>
          <w:rFonts w:asciiTheme="minorHAnsi" w:hAnsiTheme="minorHAnsi"/>
          <w:b w:val="0"/>
          <w:sz w:val="29"/>
          <w:szCs w:val="29"/>
        </w:rPr>
        <w:t>ição de Hely Lopes de Meirelles</w:t>
      </w:r>
      <w:r w:rsidR="004A07AC" w:rsidRPr="004A07AC">
        <w:rPr>
          <w:rStyle w:val="Refdenotaderodap"/>
          <w:b w:val="0"/>
          <w:sz w:val="21"/>
          <w:szCs w:val="31"/>
        </w:rPr>
        <w:footnoteReference w:id="3"/>
      </w:r>
      <w:r w:rsidR="004A07AC" w:rsidRPr="004A07AC">
        <w:rPr>
          <w:b w:val="0"/>
          <w:sz w:val="31"/>
          <w:szCs w:val="31"/>
        </w:rPr>
        <w:t>:</w:t>
      </w:r>
    </w:p>
    <w:p w14:paraId="56072631" w14:textId="3631A71A" w:rsidR="00695452" w:rsidRPr="004A07AC" w:rsidRDefault="00695452" w:rsidP="00E27819">
      <w:pPr>
        <w:tabs>
          <w:tab w:val="left" w:pos="2268"/>
        </w:tabs>
        <w:spacing w:before="120" w:after="120"/>
        <w:ind w:left="2268"/>
        <w:jc w:val="both"/>
        <w:rPr>
          <w:rFonts w:asciiTheme="minorHAnsi" w:hAnsiTheme="minorHAnsi"/>
          <w:sz w:val="27"/>
          <w:szCs w:val="27"/>
        </w:rPr>
      </w:pPr>
      <w:r w:rsidRPr="004A07AC">
        <w:rPr>
          <w:rFonts w:asciiTheme="minorHAnsi" w:hAnsiTheme="minorHAnsi"/>
          <w:sz w:val="27"/>
          <w:szCs w:val="27"/>
        </w:rPr>
        <w:t>“Na Administração Pública não há liberdade nem vontade pessoal. Enquanto na administração particular é lícito fazer tudo que a lei não proíbe, na Administração Pública só é permitido o que a lei autoriza. A lei para o particular significa ‘pode fazer sim’; para o administrador público significa ‘deve fazer sim’. As leis administrativas são, normalmente, de ordem pública e seus preceitos não podem ser descumpridos, nem mesmo por acordo ou vontade conjunta de seus aplicadores e destinatários, uma vez que cont</w:t>
      </w:r>
      <w:r w:rsidR="00237D12" w:rsidRPr="004A07AC">
        <w:rPr>
          <w:rFonts w:asciiTheme="minorHAnsi" w:hAnsiTheme="minorHAnsi"/>
          <w:sz w:val="27"/>
          <w:szCs w:val="27"/>
        </w:rPr>
        <w:t>é</w:t>
      </w:r>
      <w:r w:rsidRPr="004A07AC">
        <w:rPr>
          <w:rFonts w:asciiTheme="minorHAnsi" w:hAnsiTheme="minorHAnsi"/>
          <w:sz w:val="27"/>
          <w:szCs w:val="27"/>
        </w:rPr>
        <w:t xml:space="preserve">m verdadeiros poderes-deveres, </w:t>
      </w:r>
      <w:proofErr w:type="spellStart"/>
      <w:r w:rsidRPr="004A07AC">
        <w:rPr>
          <w:rFonts w:asciiTheme="minorHAnsi" w:hAnsiTheme="minorHAnsi"/>
          <w:sz w:val="27"/>
          <w:szCs w:val="27"/>
        </w:rPr>
        <w:t>irrelegáveis</w:t>
      </w:r>
      <w:proofErr w:type="spellEnd"/>
      <w:r w:rsidRPr="004A07AC">
        <w:rPr>
          <w:rFonts w:asciiTheme="minorHAnsi" w:hAnsiTheme="minorHAnsi"/>
          <w:sz w:val="27"/>
          <w:szCs w:val="27"/>
        </w:rPr>
        <w:t xml:space="preserve"> pelos agentes públicos”.</w:t>
      </w:r>
    </w:p>
    <w:p w14:paraId="55712909" w14:textId="33649899" w:rsidR="004A07AC" w:rsidRDefault="00D90ECD" w:rsidP="00695452">
      <w:pPr>
        <w:tabs>
          <w:tab w:val="left" w:pos="2268"/>
        </w:tabs>
        <w:spacing w:before="120" w:after="120"/>
        <w:jc w:val="both"/>
        <w:rPr>
          <w:rFonts w:asciiTheme="minorHAnsi" w:hAnsiTheme="minorHAnsi"/>
          <w:sz w:val="29"/>
          <w:szCs w:val="29"/>
        </w:rPr>
      </w:pPr>
      <w:r>
        <w:rPr>
          <w:rFonts w:asciiTheme="minorHAnsi" w:hAnsiTheme="minorHAnsi"/>
          <w:sz w:val="29"/>
          <w:szCs w:val="29"/>
        </w:rPr>
        <w:tab/>
      </w:r>
      <w:r w:rsidR="00237D12">
        <w:rPr>
          <w:rFonts w:asciiTheme="minorHAnsi" w:hAnsiTheme="minorHAnsi"/>
          <w:sz w:val="29"/>
          <w:szCs w:val="29"/>
        </w:rPr>
        <w:t>O demandado JOSÉ BERNARDO ORTIZ</w:t>
      </w:r>
      <w:r w:rsidR="000F7028">
        <w:rPr>
          <w:rFonts w:asciiTheme="minorHAnsi" w:hAnsiTheme="minorHAnsi"/>
          <w:sz w:val="29"/>
          <w:szCs w:val="29"/>
        </w:rPr>
        <w:t xml:space="preserve">, em verdade, integrou e facilitou a atuação de uma quadrilha de ladravazes dentro </w:t>
      </w:r>
      <w:r w:rsidR="00237D12">
        <w:rPr>
          <w:rFonts w:asciiTheme="minorHAnsi" w:hAnsiTheme="minorHAnsi"/>
          <w:sz w:val="29"/>
          <w:szCs w:val="29"/>
        </w:rPr>
        <w:t>na F</w:t>
      </w:r>
      <w:r w:rsidR="008C1B0F">
        <w:rPr>
          <w:rFonts w:asciiTheme="minorHAnsi" w:hAnsiTheme="minorHAnsi"/>
          <w:sz w:val="29"/>
          <w:szCs w:val="29"/>
        </w:rPr>
        <w:t>undação para o Desenvolvimento da Educação</w:t>
      </w:r>
      <w:r w:rsidR="000F7028">
        <w:rPr>
          <w:rFonts w:asciiTheme="minorHAnsi" w:hAnsiTheme="minorHAnsi"/>
          <w:sz w:val="29"/>
          <w:szCs w:val="29"/>
        </w:rPr>
        <w:t>,</w:t>
      </w:r>
      <w:r w:rsidR="00237D12">
        <w:rPr>
          <w:rFonts w:asciiTheme="minorHAnsi" w:hAnsiTheme="minorHAnsi"/>
          <w:sz w:val="29"/>
          <w:szCs w:val="29"/>
        </w:rPr>
        <w:t xml:space="preserve"> visando a obtenção de quantias ilícitas em licitações em favor de seu filho </w:t>
      </w:r>
      <w:r w:rsidR="00237D12" w:rsidRPr="00ED4A4D">
        <w:rPr>
          <w:rFonts w:asciiTheme="minorHAnsi" w:hAnsiTheme="minorHAnsi"/>
          <w:sz w:val="29"/>
          <w:szCs w:val="29"/>
        </w:rPr>
        <w:t>JOSÉ BERNARDO ORTIZ MONTEIRO JÚNIOR</w:t>
      </w:r>
      <w:r w:rsidR="00237D12">
        <w:rPr>
          <w:rFonts w:asciiTheme="minorHAnsi" w:hAnsiTheme="minorHAnsi"/>
          <w:sz w:val="29"/>
          <w:szCs w:val="29"/>
        </w:rPr>
        <w:t>.</w:t>
      </w:r>
    </w:p>
    <w:p w14:paraId="36D2E05F" w14:textId="5AA67A9C" w:rsidR="00D90ECD" w:rsidRDefault="004A07AC" w:rsidP="00695452">
      <w:pPr>
        <w:tabs>
          <w:tab w:val="left" w:pos="2268"/>
        </w:tabs>
        <w:spacing w:before="120" w:after="120"/>
        <w:jc w:val="both"/>
        <w:rPr>
          <w:rFonts w:asciiTheme="minorHAnsi" w:hAnsiTheme="minorHAnsi"/>
          <w:sz w:val="29"/>
          <w:szCs w:val="29"/>
        </w:rPr>
      </w:pPr>
      <w:r>
        <w:rPr>
          <w:rFonts w:asciiTheme="minorHAnsi" w:hAnsiTheme="minorHAnsi"/>
          <w:sz w:val="29"/>
          <w:szCs w:val="29"/>
        </w:rPr>
        <w:tab/>
      </w:r>
      <w:r w:rsidR="00237D12">
        <w:rPr>
          <w:rFonts w:asciiTheme="minorHAnsi" w:hAnsiTheme="minorHAnsi"/>
          <w:sz w:val="29"/>
          <w:szCs w:val="29"/>
        </w:rPr>
        <w:t>Em</w:t>
      </w:r>
      <w:r w:rsidR="00D90ECD">
        <w:rPr>
          <w:rFonts w:asciiTheme="minorHAnsi" w:hAnsiTheme="minorHAnsi"/>
          <w:sz w:val="29"/>
          <w:szCs w:val="29"/>
        </w:rPr>
        <w:t xml:space="preserve">bora não exercesse qualquer função pública, </w:t>
      </w:r>
      <w:r w:rsidR="00237D12">
        <w:rPr>
          <w:rFonts w:asciiTheme="minorHAnsi" w:hAnsiTheme="minorHAnsi"/>
          <w:sz w:val="29"/>
          <w:szCs w:val="29"/>
        </w:rPr>
        <w:t xml:space="preserve">o demandado </w:t>
      </w:r>
      <w:r w:rsidR="000F7028">
        <w:rPr>
          <w:rFonts w:asciiTheme="minorHAnsi" w:hAnsiTheme="minorHAnsi"/>
          <w:sz w:val="29"/>
          <w:szCs w:val="29"/>
        </w:rPr>
        <w:t xml:space="preserve">JOSÉ BERNARDO </w:t>
      </w:r>
      <w:r w:rsidR="00237D12">
        <w:rPr>
          <w:rFonts w:asciiTheme="minorHAnsi" w:hAnsiTheme="minorHAnsi"/>
          <w:sz w:val="29"/>
          <w:szCs w:val="29"/>
        </w:rPr>
        <w:t xml:space="preserve">ORTIZ JÚNIOR </w:t>
      </w:r>
      <w:r w:rsidR="00D90ECD">
        <w:rPr>
          <w:rFonts w:asciiTheme="minorHAnsi" w:hAnsiTheme="minorHAnsi"/>
          <w:sz w:val="29"/>
          <w:szCs w:val="29"/>
        </w:rPr>
        <w:t>também infringiu</w:t>
      </w:r>
      <w:r w:rsidR="00092324" w:rsidRPr="00ED4A4D">
        <w:rPr>
          <w:rFonts w:asciiTheme="minorHAnsi" w:hAnsiTheme="minorHAnsi"/>
          <w:sz w:val="29"/>
          <w:szCs w:val="29"/>
        </w:rPr>
        <w:t xml:space="preserve"> o mesmo princípio, na medida </w:t>
      </w:r>
      <w:r w:rsidR="00D90ECD">
        <w:rPr>
          <w:rFonts w:asciiTheme="minorHAnsi" w:hAnsiTheme="minorHAnsi"/>
          <w:sz w:val="29"/>
          <w:szCs w:val="29"/>
        </w:rPr>
        <w:t>em que achacou os representantes das empresas demandadas</w:t>
      </w:r>
      <w:r w:rsidR="00237D12">
        <w:rPr>
          <w:rFonts w:asciiTheme="minorHAnsi" w:hAnsiTheme="minorHAnsi"/>
          <w:sz w:val="29"/>
          <w:szCs w:val="29"/>
        </w:rPr>
        <w:t xml:space="preserve">, aproveitando-se </w:t>
      </w:r>
      <w:r w:rsidR="00D90ECD">
        <w:rPr>
          <w:rFonts w:asciiTheme="minorHAnsi" w:hAnsiTheme="minorHAnsi"/>
          <w:sz w:val="29"/>
          <w:szCs w:val="29"/>
        </w:rPr>
        <w:t>do fato de seu pai ser presidente da</w:t>
      </w:r>
      <w:r w:rsidR="00237D12">
        <w:rPr>
          <w:rFonts w:asciiTheme="minorHAnsi" w:hAnsiTheme="minorHAnsi"/>
          <w:sz w:val="29"/>
          <w:szCs w:val="29"/>
        </w:rPr>
        <w:t>quela Fundação</w:t>
      </w:r>
      <w:r w:rsidR="00D90ECD">
        <w:rPr>
          <w:rFonts w:asciiTheme="minorHAnsi" w:hAnsiTheme="minorHAnsi"/>
          <w:sz w:val="29"/>
          <w:szCs w:val="29"/>
        </w:rPr>
        <w:t>.</w:t>
      </w:r>
    </w:p>
    <w:p w14:paraId="1522F08E" w14:textId="07E9369E" w:rsidR="00695452" w:rsidRPr="00ED4A4D" w:rsidRDefault="00092324" w:rsidP="00695452">
      <w:pPr>
        <w:tabs>
          <w:tab w:val="left" w:pos="2268"/>
        </w:tabs>
        <w:spacing w:before="120" w:after="120"/>
        <w:jc w:val="both"/>
        <w:rPr>
          <w:rFonts w:asciiTheme="minorHAnsi" w:hAnsiTheme="minorHAnsi"/>
          <w:b/>
          <w:i/>
          <w:sz w:val="29"/>
          <w:szCs w:val="29"/>
        </w:rPr>
      </w:pPr>
      <w:r w:rsidRPr="00ED4A4D">
        <w:rPr>
          <w:rFonts w:asciiTheme="minorHAnsi" w:hAnsiTheme="minorHAnsi"/>
          <w:sz w:val="29"/>
          <w:szCs w:val="29"/>
        </w:rPr>
        <w:lastRenderedPageBreak/>
        <w:tab/>
      </w:r>
      <w:r w:rsidR="00695452" w:rsidRPr="00ED4A4D">
        <w:rPr>
          <w:rFonts w:asciiTheme="minorHAnsi" w:hAnsiTheme="minorHAnsi"/>
          <w:b/>
          <w:i/>
          <w:sz w:val="29"/>
          <w:szCs w:val="29"/>
        </w:rPr>
        <w:t>B) Infração ao princípio da moralidade administrativa</w:t>
      </w:r>
    </w:p>
    <w:p w14:paraId="78732537" w14:textId="78B16F8A" w:rsidR="00695452" w:rsidRPr="00ED4A4D" w:rsidRDefault="00092324" w:rsidP="00695452">
      <w:pPr>
        <w:tabs>
          <w:tab w:val="left" w:pos="2268"/>
        </w:tabs>
        <w:spacing w:before="120" w:after="120"/>
        <w:jc w:val="both"/>
        <w:rPr>
          <w:rFonts w:asciiTheme="minorHAnsi" w:hAnsiTheme="minorHAnsi"/>
          <w:sz w:val="29"/>
          <w:szCs w:val="29"/>
        </w:rPr>
      </w:pPr>
      <w:r w:rsidRPr="00ED4A4D">
        <w:rPr>
          <w:rFonts w:asciiTheme="minorHAnsi" w:hAnsiTheme="minorHAnsi"/>
          <w:sz w:val="29"/>
          <w:szCs w:val="29"/>
        </w:rPr>
        <w:tab/>
      </w:r>
      <w:r w:rsidR="00695452" w:rsidRPr="00ED4A4D">
        <w:rPr>
          <w:rFonts w:asciiTheme="minorHAnsi" w:hAnsiTheme="minorHAnsi"/>
          <w:sz w:val="29"/>
          <w:szCs w:val="29"/>
        </w:rPr>
        <w:t xml:space="preserve">Além da obediência ao princípio da legalidade, que encontra fundamento em normas constitucionais e infraconstitucionais, o agente público também deve ser honesto no desempenho de suas funções. Em outras palavras, não basta obedecer à lei, porque nem tudo que </w:t>
      </w:r>
      <w:r w:rsidR="00FB1AE6" w:rsidRPr="00ED4A4D">
        <w:rPr>
          <w:rFonts w:asciiTheme="minorHAnsi" w:hAnsiTheme="minorHAnsi"/>
          <w:sz w:val="29"/>
          <w:szCs w:val="29"/>
        </w:rPr>
        <w:t xml:space="preserve">é </w:t>
      </w:r>
      <w:r w:rsidR="00D90ECD">
        <w:rPr>
          <w:rFonts w:asciiTheme="minorHAnsi" w:hAnsiTheme="minorHAnsi"/>
          <w:sz w:val="29"/>
          <w:szCs w:val="29"/>
        </w:rPr>
        <w:t xml:space="preserve">aparentemente </w:t>
      </w:r>
      <w:r w:rsidR="00695452" w:rsidRPr="00ED4A4D">
        <w:rPr>
          <w:rFonts w:asciiTheme="minorHAnsi" w:hAnsiTheme="minorHAnsi"/>
          <w:sz w:val="29"/>
          <w:szCs w:val="29"/>
        </w:rPr>
        <w:t>legal</w:t>
      </w:r>
      <w:r w:rsidR="00FB1AE6" w:rsidRPr="00ED4A4D">
        <w:rPr>
          <w:rFonts w:asciiTheme="minorHAnsi" w:hAnsiTheme="minorHAnsi"/>
          <w:sz w:val="29"/>
          <w:szCs w:val="29"/>
        </w:rPr>
        <w:t xml:space="preserve"> também</w:t>
      </w:r>
      <w:r w:rsidR="00695452" w:rsidRPr="00ED4A4D">
        <w:rPr>
          <w:rFonts w:asciiTheme="minorHAnsi" w:hAnsiTheme="minorHAnsi"/>
          <w:sz w:val="29"/>
          <w:szCs w:val="29"/>
        </w:rPr>
        <w:t xml:space="preserve"> é moral. </w:t>
      </w:r>
    </w:p>
    <w:p w14:paraId="364CC194" w14:textId="7F1D1923" w:rsidR="00F56622" w:rsidRPr="00ED4A4D" w:rsidRDefault="00092324" w:rsidP="00F56622">
      <w:pPr>
        <w:tabs>
          <w:tab w:val="left" w:pos="2268"/>
        </w:tabs>
        <w:spacing w:before="120" w:after="120"/>
        <w:jc w:val="both"/>
        <w:rPr>
          <w:rFonts w:asciiTheme="minorHAnsi" w:hAnsiTheme="minorHAnsi"/>
          <w:sz w:val="29"/>
          <w:szCs w:val="29"/>
        </w:rPr>
      </w:pPr>
      <w:r w:rsidRPr="00ED4A4D">
        <w:rPr>
          <w:rFonts w:asciiTheme="minorHAnsi" w:hAnsiTheme="minorHAnsi"/>
          <w:sz w:val="29"/>
          <w:szCs w:val="29"/>
        </w:rPr>
        <w:tab/>
      </w:r>
      <w:r w:rsidR="00695452" w:rsidRPr="00ED4A4D">
        <w:rPr>
          <w:rFonts w:asciiTheme="minorHAnsi" w:hAnsiTheme="minorHAnsi"/>
          <w:sz w:val="29"/>
          <w:szCs w:val="29"/>
        </w:rPr>
        <w:t xml:space="preserve">Analisando a moral em relação ao objeto do ato administrativo, a ilustre Professora </w:t>
      </w:r>
      <w:r w:rsidR="00F56622" w:rsidRPr="00ED4A4D">
        <w:rPr>
          <w:rFonts w:asciiTheme="minorHAnsi" w:hAnsiTheme="minorHAnsi"/>
          <w:sz w:val="29"/>
          <w:szCs w:val="29"/>
        </w:rPr>
        <w:t>Maria Sylvia Zanella Di Pietro</w:t>
      </w:r>
      <w:r w:rsidR="00F56622" w:rsidRPr="00ED4A4D">
        <w:rPr>
          <w:rFonts w:asciiTheme="minorHAnsi" w:hAnsiTheme="minorHAnsi"/>
          <w:b/>
          <w:sz w:val="29"/>
          <w:szCs w:val="29"/>
          <w:vertAlign w:val="superscript"/>
        </w:rPr>
        <w:footnoteReference w:id="4"/>
      </w:r>
      <w:r w:rsidR="00695452" w:rsidRPr="00ED4A4D">
        <w:rPr>
          <w:rFonts w:asciiTheme="minorHAnsi" w:hAnsiTheme="minorHAnsi"/>
          <w:sz w:val="29"/>
          <w:szCs w:val="29"/>
        </w:rPr>
        <w:t xml:space="preserve"> afirma que </w:t>
      </w:r>
      <w:r w:rsidR="00695452" w:rsidRPr="00CD7C3F">
        <w:rPr>
          <w:rFonts w:asciiTheme="minorHAnsi" w:hAnsiTheme="minorHAnsi"/>
          <w:sz w:val="29"/>
          <w:szCs w:val="29"/>
        </w:rPr>
        <w:t>“[...] não é preciso penetrar na intenção do agente, porque do próprio objeto resulta a imoralidade. Isto ocorre quando o conteúdo do determinado ato contrariar o senso comum de honestidade, retidão, equilíbrio, justiça, respeito à dignidade do ser humano, à boa fé, ao trabalho, à ética das instituições. A moralidade exige proporcionalidade entre os meios e os fins a atingir; entre os sacrifícios impostos à coletividade e os benefícios por ela auferidos; entre as vantagens usufruídas pelas autoridades públicas e os encargos impostos à maioria dos cidadãos”.</w:t>
      </w:r>
    </w:p>
    <w:p w14:paraId="5A556212" w14:textId="4555B2F0" w:rsidR="00F56622" w:rsidRPr="00ED4A4D" w:rsidRDefault="00F56622" w:rsidP="00F56622">
      <w:pPr>
        <w:tabs>
          <w:tab w:val="left" w:pos="2268"/>
        </w:tabs>
        <w:spacing w:before="120" w:after="120"/>
        <w:jc w:val="both"/>
        <w:rPr>
          <w:rFonts w:asciiTheme="minorHAnsi" w:hAnsiTheme="minorHAnsi" w:cs="Arial"/>
          <w:sz w:val="29"/>
          <w:szCs w:val="29"/>
        </w:rPr>
      </w:pPr>
      <w:r w:rsidRPr="00ED4A4D">
        <w:rPr>
          <w:rFonts w:asciiTheme="minorHAnsi" w:hAnsiTheme="minorHAnsi"/>
          <w:sz w:val="29"/>
          <w:szCs w:val="29"/>
        </w:rPr>
        <w:tab/>
      </w:r>
      <w:r w:rsidR="00D90ECD">
        <w:rPr>
          <w:rFonts w:asciiTheme="minorHAnsi" w:hAnsiTheme="minorHAnsi"/>
          <w:sz w:val="29"/>
          <w:szCs w:val="29"/>
        </w:rPr>
        <w:t xml:space="preserve">Sobre </w:t>
      </w:r>
      <w:r w:rsidRPr="00ED4A4D">
        <w:rPr>
          <w:rFonts w:asciiTheme="minorHAnsi" w:hAnsiTheme="minorHAnsi" w:cs="Arial"/>
          <w:sz w:val="29"/>
          <w:szCs w:val="29"/>
        </w:rPr>
        <w:t xml:space="preserve">implicação </w:t>
      </w:r>
      <w:r w:rsidR="00D90ECD">
        <w:rPr>
          <w:rFonts w:asciiTheme="minorHAnsi" w:hAnsiTheme="minorHAnsi" w:cs="Arial"/>
          <w:sz w:val="29"/>
          <w:szCs w:val="29"/>
        </w:rPr>
        <w:t xml:space="preserve">do mesmo princípio </w:t>
      </w:r>
      <w:r w:rsidRPr="00ED4A4D">
        <w:rPr>
          <w:rFonts w:asciiTheme="minorHAnsi" w:hAnsiTheme="minorHAnsi" w:cs="Arial"/>
          <w:sz w:val="29"/>
          <w:szCs w:val="29"/>
        </w:rPr>
        <w:t xml:space="preserve">no direito administrativo, </w:t>
      </w:r>
      <w:r w:rsidR="00FB1AE6" w:rsidRPr="00ED4A4D">
        <w:rPr>
          <w:rFonts w:asciiTheme="minorHAnsi" w:hAnsiTheme="minorHAnsi" w:cs="Arial"/>
          <w:sz w:val="29"/>
          <w:szCs w:val="29"/>
        </w:rPr>
        <w:t xml:space="preserve">o jurista francês </w:t>
      </w:r>
      <w:r w:rsidRPr="00ED4A4D">
        <w:rPr>
          <w:rFonts w:asciiTheme="minorHAnsi" w:hAnsiTheme="minorHAnsi" w:cs="Arial"/>
          <w:sz w:val="29"/>
          <w:szCs w:val="29"/>
        </w:rPr>
        <w:t xml:space="preserve">Maurice </w:t>
      </w:r>
      <w:proofErr w:type="spellStart"/>
      <w:r w:rsidRPr="00ED4A4D">
        <w:rPr>
          <w:rFonts w:asciiTheme="minorHAnsi" w:hAnsiTheme="minorHAnsi" w:cs="Arial"/>
          <w:sz w:val="29"/>
          <w:szCs w:val="29"/>
        </w:rPr>
        <w:t>Hauriou</w:t>
      </w:r>
      <w:proofErr w:type="spellEnd"/>
      <w:r w:rsidRPr="00ED4A4D">
        <w:rPr>
          <w:rStyle w:val="Refdenotaderodap"/>
          <w:rFonts w:asciiTheme="minorHAnsi" w:hAnsiTheme="minorHAnsi" w:cs="Arial"/>
          <w:sz w:val="29"/>
          <w:szCs w:val="29"/>
        </w:rPr>
        <w:footnoteReference w:id="5"/>
      </w:r>
      <w:r w:rsidRPr="00ED4A4D">
        <w:rPr>
          <w:rFonts w:asciiTheme="minorHAnsi" w:hAnsiTheme="minorHAnsi" w:cs="Arial"/>
          <w:sz w:val="29"/>
          <w:szCs w:val="29"/>
        </w:rPr>
        <w:t xml:space="preserve"> separou a moral comum da moral jurídica. Para ele, o excesso de poder, pelo qual são anuláveis muitos atos da administração, está fundado tanto sobre a noção da moralidade administrativa quanto sobre a noção de legalidade, de tal sorte que a Administração está ligada, numa certa medida, à moral jurídica, particularmente no que concerne ao desvio de poder.</w:t>
      </w:r>
    </w:p>
    <w:p w14:paraId="51E02DD6" w14:textId="630CDC22" w:rsidR="00237D12" w:rsidRDefault="00695452" w:rsidP="00695452">
      <w:pPr>
        <w:tabs>
          <w:tab w:val="left" w:pos="2268"/>
        </w:tabs>
        <w:spacing w:before="120" w:after="120"/>
        <w:jc w:val="both"/>
        <w:rPr>
          <w:rFonts w:asciiTheme="minorHAnsi" w:hAnsiTheme="minorHAnsi"/>
          <w:sz w:val="29"/>
          <w:szCs w:val="29"/>
        </w:rPr>
      </w:pPr>
      <w:r w:rsidRPr="00ED4A4D">
        <w:rPr>
          <w:rFonts w:asciiTheme="minorHAnsi" w:hAnsiTheme="minorHAnsi"/>
          <w:sz w:val="29"/>
          <w:szCs w:val="29"/>
        </w:rPr>
        <w:tab/>
        <w:t>A exigência e o re</w:t>
      </w:r>
      <w:r w:rsidR="00D90ECD">
        <w:rPr>
          <w:rFonts w:asciiTheme="minorHAnsi" w:hAnsiTheme="minorHAnsi"/>
          <w:sz w:val="29"/>
          <w:szCs w:val="29"/>
        </w:rPr>
        <w:t>cebimento de suborno perpetrado</w:t>
      </w:r>
      <w:r w:rsidRPr="00ED4A4D">
        <w:rPr>
          <w:rFonts w:asciiTheme="minorHAnsi" w:hAnsiTheme="minorHAnsi"/>
          <w:sz w:val="29"/>
          <w:szCs w:val="29"/>
        </w:rPr>
        <w:t xml:space="preserve"> </w:t>
      </w:r>
      <w:r w:rsidR="00D90ECD">
        <w:rPr>
          <w:rFonts w:asciiTheme="minorHAnsi" w:hAnsiTheme="minorHAnsi"/>
          <w:sz w:val="29"/>
          <w:szCs w:val="29"/>
        </w:rPr>
        <w:t xml:space="preserve">por </w:t>
      </w:r>
      <w:r w:rsidR="00D90ECD" w:rsidRPr="00ED4A4D">
        <w:rPr>
          <w:rFonts w:asciiTheme="minorHAnsi" w:hAnsiTheme="minorHAnsi"/>
          <w:sz w:val="29"/>
          <w:szCs w:val="29"/>
        </w:rPr>
        <w:t>JOSÉ BERNARDO ORTIZ MONTEIRO JÚNIOR</w:t>
      </w:r>
      <w:r w:rsidR="00D90ECD">
        <w:rPr>
          <w:rFonts w:asciiTheme="minorHAnsi" w:hAnsiTheme="minorHAnsi"/>
          <w:sz w:val="29"/>
          <w:szCs w:val="29"/>
        </w:rPr>
        <w:t xml:space="preserve">, com a conivência e aquiescência de JOSÉ BERNARDO ORTIZ, </w:t>
      </w:r>
      <w:r w:rsidR="00F56622" w:rsidRPr="00ED4A4D">
        <w:rPr>
          <w:rFonts w:asciiTheme="minorHAnsi" w:hAnsiTheme="minorHAnsi"/>
          <w:sz w:val="29"/>
          <w:szCs w:val="29"/>
        </w:rPr>
        <w:t xml:space="preserve">obviamente são atos que representam </w:t>
      </w:r>
      <w:r w:rsidRPr="00ED4A4D">
        <w:rPr>
          <w:rFonts w:asciiTheme="minorHAnsi" w:hAnsiTheme="minorHAnsi"/>
          <w:sz w:val="29"/>
          <w:szCs w:val="29"/>
        </w:rPr>
        <w:t>infração ao princípio da moralidade administrativa</w:t>
      </w:r>
      <w:r w:rsidR="00FB1AE6" w:rsidRPr="00ED4A4D">
        <w:rPr>
          <w:rFonts w:asciiTheme="minorHAnsi" w:hAnsiTheme="minorHAnsi"/>
          <w:sz w:val="29"/>
          <w:szCs w:val="29"/>
        </w:rPr>
        <w:t>, pois revelam</w:t>
      </w:r>
      <w:r w:rsidR="00F56622" w:rsidRPr="00ED4A4D">
        <w:rPr>
          <w:rFonts w:asciiTheme="minorHAnsi" w:hAnsiTheme="minorHAnsi"/>
          <w:sz w:val="29"/>
          <w:szCs w:val="29"/>
        </w:rPr>
        <w:t xml:space="preserve"> </w:t>
      </w:r>
      <w:r w:rsidR="000F7028">
        <w:rPr>
          <w:rFonts w:asciiTheme="minorHAnsi" w:hAnsiTheme="minorHAnsi"/>
          <w:sz w:val="29"/>
          <w:szCs w:val="29"/>
        </w:rPr>
        <w:t xml:space="preserve">desavergonhado </w:t>
      </w:r>
      <w:r w:rsidR="00F56622" w:rsidRPr="00ED4A4D">
        <w:rPr>
          <w:rFonts w:asciiTheme="minorHAnsi" w:hAnsiTheme="minorHAnsi"/>
          <w:sz w:val="29"/>
          <w:szCs w:val="29"/>
        </w:rPr>
        <w:t>desvio de poder</w:t>
      </w:r>
      <w:r w:rsidRPr="00ED4A4D">
        <w:rPr>
          <w:rFonts w:asciiTheme="minorHAnsi" w:hAnsiTheme="minorHAnsi"/>
          <w:sz w:val="29"/>
          <w:szCs w:val="29"/>
        </w:rPr>
        <w:t xml:space="preserve">. </w:t>
      </w:r>
    </w:p>
    <w:p w14:paraId="039DFA9C" w14:textId="3887849C" w:rsidR="00F56622" w:rsidRPr="00ED4A4D" w:rsidRDefault="00237D12" w:rsidP="00695452">
      <w:pPr>
        <w:tabs>
          <w:tab w:val="left" w:pos="2268"/>
        </w:tabs>
        <w:spacing w:before="120" w:after="120"/>
        <w:jc w:val="both"/>
        <w:rPr>
          <w:rFonts w:asciiTheme="minorHAnsi" w:hAnsiTheme="minorHAnsi"/>
          <w:sz w:val="29"/>
          <w:szCs w:val="29"/>
        </w:rPr>
      </w:pPr>
      <w:r>
        <w:rPr>
          <w:rFonts w:asciiTheme="minorHAnsi" w:hAnsiTheme="minorHAnsi"/>
          <w:sz w:val="29"/>
          <w:szCs w:val="29"/>
        </w:rPr>
        <w:tab/>
        <w:t xml:space="preserve">Apesar do achaque inicial efetuado pelo demandado ORTIZ JÚNIOR, observa-se que o posterior </w:t>
      </w:r>
      <w:r w:rsidR="00695452" w:rsidRPr="00ED4A4D">
        <w:rPr>
          <w:rFonts w:asciiTheme="minorHAnsi" w:hAnsiTheme="minorHAnsi"/>
          <w:sz w:val="29"/>
          <w:szCs w:val="29"/>
        </w:rPr>
        <w:t>assentimento d</w:t>
      </w:r>
      <w:r w:rsidR="00F56622" w:rsidRPr="00ED4A4D">
        <w:rPr>
          <w:rFonts w:asciiTheme="minorHAnsi" w:hAnsiTheme="minorHAnsi"/>
          <w:sz w:val="29"/>
          <w:szCs w:val="29"/>
        </w:rPr>
        <w:t xml:space="preserve">os </w:t>
      </w:r>
      <w:r w:rsidR="00D90ECD">
        <w:rPr>
          <w:rFonts w:asciiTheme="minorHAnsi" w:hAnsiTheme="minorHAnsi"/>
          <w:sz w:val="29"/>
          <w:szCs w:val="29"/>
        </w:rPr>
        <w:t xml:space="preserve">representantes das demandadas </w:t>
      </w:r>
      <w:r w:rsidR="00D90ECD" w:rsidRPr="00ED4A4D">
        <w:rPr>
          <w:rFonts w:asciiTheme="minorHAnsi" w:hAnsiTheme="minorHAnsi"/>
          <w:sz w:val="29"/>
          <w:szCs w:val="29"/>
        </w:rPr>
        <w:t>CAPRICÓRNIO</w:t>
      </w:r>
      <w:r w:rsidR="00D90ECD">
        <w:rPr>
          <w:rFonts w:asciiTheme="minorHAnsi" w:hAnsiTheme="minorHAnsi"/>
          <w:sz w:val="29"/>
          <w:szCs w:val="29"/>
        </w:rPr>
        <w:t>,</w:t>
      </w:r>
      <w:r w:rsidR="00D90ECD" w:rsidRPr="00ED4A4D">
        <w:rPr>
          <w:rFonts w:asciiTheme="minorHAnsi" w:hAnsiTheme="minorHAnsi"/>
          <w:b/>
          <w:sz w:val="29"/>
          <w:szCs w:val="29"/>
        </w:rPr>
        <w:t xml:space="preserve"> </w:t>
      </w:r>
      <w:r w:rsidR="00D90ECD" w:rsidRPr="00ED4A4D">
        <w:rPr>
          <w:rFonts w:asciiTheme="minorHAnsi" w:hAnsiTheme="minorHAnsi"/>
          <w:sz w:val="29"/>
          <w:szCs w:val="29"/>
        </w:rPr>
        <w:t xml:space="preserve">DIANA PAOLUCCI </w:t>
      </w:r>
      <w:r w:rsidR="00D90ECD">
        <w:rPr>
          <w:rFonts w:asciiTheme="minorHAnsi" w:hAnsiTheme="minorHAnsi"/>
          <w:sz w:val="29"/>
          <w:szCs w:val="29"/>
        </w:rPr>
        <w:t xml:space="preserve">e </w:t>
      </w:r>
      <w:r w:rsidR="00D90ECD" w:rsidRPr="00ED4A4D">
        <w:rPr>
          <w:rFonts w:asciiTheme="minorHAnsi" w:hAnsiTheme="minorHAnsi"/>
          <w:sz w:val="29"/>
          <w:szCs w:val="29"/>
        </w:rPr>
        <w:lastRenderedPageBreak/>
        <w:t>MERCOSUL</w:t>
      </w:r>
      <w:r w:rsidR="00D90ECD">
        <w:rPr>
          <w:rFonts w:asciiTheme="minorHAnsi" w:hAnsiTheme="minorHAnsi"/>
          <w:sz w:val="29"/>
          <w:szCs w:val="29"/>
        </w:rPr>
        <w:t xml:space="preserve"> </w:t>
      </w:r>
      <w:r w:rsidR="00FB1AE6" w:rsidRPr="00ED4A4D">
        <w:rPr>
          <w:rFonts w:asciiTheme="minorHAnsi" w:hAnsiTheme="minorHAnsi"/>
          <w:sz w:val="29"/>
          <w:szCs w:val="29"/>
        </w:rPr>
        <w:t>com tais atos ilegais</w:t>
      </w:r>
      <w:r w:rsidR="00F56622" w:rsidRPr="00ED4A4D">
        <w:rPr>
          <w:rFonts w:asciiTheme="minorHAnsi" w:hAnsiTheme="minorHAnsi"/>
          <w:sz w:val="29"/>
          <w:szCs w:val="29"/>
        </w:rPr>
        <w:t xml:space="preserve"> mostra a </w:t>
      </w:r>
      <w:r>
        <w:rPr>
          <w:rFonts w:asciiTheme="minorHAnsi" w:hAnsiTheme="minorHAnsi"/>
          <w:sz w:val="29"/>
          <w:szCs w:val="29"/>
        </w:rPr>
        <w:t xml:space="preserve">efetiva </w:t>
      </w:r>
      <w:r w:rsidR="00695452" w:rsidRPr="00ED4A4D">
        <w:rPr>
          <w:rFonts w:asciiTheme="minorHAnsi" w:hAnsiTheme="minorHAnsi"/>
          <w:sz w:val="29"/>
          <w:szCs w:val="29"/>
        </w:rPr>
        <w:t xml:space="preserve">participação </w:t>
      </w:r>
      <w:r>
        <w:rPr>
          <w:rFonts w:asciiTheme="minorHAnsi" w:hAnsiTheme="minorHAnsi"/>
          <w:sz w:val="29"/>
          <w:szCs w:val="29"/>
        </w:rPr>
        <w:t xml:space="preserve">destes </w:t>
      </w:r>
      <w:r w:rsidR="00695452" w:rsidRPr="00ED4A4D">
        <w:rPr>
          <w:rFonts w:asciiTheme="minorHAnsi" w:hAnsiTheme="minorHAnsi"/>
          <w:sz w:val="29"/>
          <w:szCs w:val="29"/>
        </w:rPr>
        <w:t>no esquema orquestrado</w:t>
      </w:r>
      <w:r w:rsidR="00F56622" w:rsidRPr="00ED4A4D">
        <w:rPr>
          <w:rFonts w:asciiTheme="minorHAnsi" w:hAnsiTheme="minorHAnsi"/>
          <w:sz w:val="29"/>
          <w:szCs w:val="29"/>
        </w:rPr>
        <w:t>, visando o locupletamento indevido.</w:t>
      </w:r>
    </w:p>
    <w:p w14:paraId="3539060F" w14:textId="674B3A4A" w:rsidR="00F56622" w:rsidRPr="00ED4A4D" w:rsidRDefault="00176D3A" w:rsidP="001E7305">
      <w:pPr>
        <w:pStyle w:val="Corpodetexto3"/>
        <w:tabs>
          <w:tab w:val="clear" w:pos="2410"/>
          <w:tab w:val="left" w:pos="2268"/>
        </w:tabs>
        <w:spacing w:before="120" w:after="120" w:line="240" w:lineRule="auto"/>
        <w:rPr>
          <w:rFonts w:asciiTheme="minorHAnsi" w:hAnsiTheme="minorHAnsi"/>
          <w:b/>
          <w:i/>
          <w:sz w:val="29"/>
          <w:szCs w:val="29"/>
        </w:rPr>
      </w:pPr>
      <w:r w:rsidRPr="00ED4A4D">
        <w:rPr>
          <w:rFonts w:asciiTheme="minorHAnsi" w:hAnsiTheme="minorHAnsi"/>
          <w:i/>
          <w:sz w:val="29"/>
          <w:szCs w:val="29"/>
        </w:rPr>
        <w:tab/>
      </w:r>
      <w:r w:rsidR="00177789" w:rsidRPr="00ED4A4D">
        <w:rPr>
          <w:rFonts w:asciiTheme="minorHAnsi" w:hAnsiTheme="minorHAnsi"/>
          <w:b/>
          <w:i/>
          <w:sz w:val="29"/>
          <w:szCs w:val="29"/>
        </w:rPr>
        <w:t>2.</w:t>
      </w:r>
      <w:r w:rsidR="00574235" w:rsidRPr="00ED4A4D">
        <w:rPr>
          <w:rFonts w:asciiTheme="minorHAnsi" w:hAnsiTheme="minorHAnsi"/>
          <w:b/>
          <w:i/>
          <w:sz w:val="29"/>
          <w:szCs w:val="29"/>
        </w:rPr>
        <w:t>2</w:t>
      </w:r>
      <w:r w:rsidRPr="00ED4A4D">
        <w:rPr>
          <w:rFonts w:asciiTheme="minorHAnsi" w:hAnsiTheme="minorHAnsi"/>
          <w:b/>
          <w:i/>
          <w:sz w:val="29"/>
          <w:szCs w:val="29"/>
        </w:rPr>
        <w:t xml:space="preserve"> – </w:t>
      </w:r>
      <w:r w:rsidR="00C2713A" w:rsidRPr="00ED4A4D">
        <w:rPr>
          <w:rFonts w:asciiTheme="minorHAnsi" w:hAnsiTheme="minorHAnsi"/>
          <w:b/>
          <w:i/>
          <w:sz w:val="29"/>
          <w:szCs w:val="29"/>
        </w:rPr>
        <w:t xml:space="preserve">Atos </w:t>
      </w:r>
      <w:r w:rsidR="00F56622" w:rsidRPr="00ED4A4D">
        <w:rPr>
          <w:rFonts w:asciiTheme="minorHAnsi" w:hAnsiTheme="minorHAnsi"/>
          <w:b/>
          <w:i/>
          <w:sz w:val="29"/>
          <w:szCs w:val="29"/>
        </w:rPr>
        <w:t>de improbidade administrativa</w:t>
      </w:r>
    </w:p>
    <w:p w14:paraId="5683C30E" w14:textId="426FACE2" w:rsidR="005F1115" w:rsidRPr="00ED4A4D" w:rsidRDefault="00176D3A" w:rsidP="001E7305">
      <w:pPr>
        <w:pStyle w:val="Corpodetexto3"/>
        <w:tabs>
          <w:tab w:val="clear" w:pos="2410"/>
          <w:tab w:val="left" w:pos="2268"/>
        </w:tabs>
        <w:spacing w:before="120" w:after="120" w:line="240" w:lineRule="auto"/>
        <w:rPr>
          <w:rFonts w:asciiTheme="minorHAnsi" w:hAnsiTheme="minorHAnsi"/>
          <w:sz w:val="29"/>
          <w:szCs w:val="29"/>
        </w:rPr>
      </w:pPr>
      <w:r w:rsidRPr="00ED4A4D">
        <w:rPr>
          <w:rFonts w:asciiTheme="minorHAnsi" w:hAnsiTheme="minorHAnsi"/>
          <w:b/>
          <w:sz w:val="29"/>
          <w:szCs w:val="29"/>
        </w:rPr>
        <w:tab/>
      </w:r>
      <w:r w:rsidRPr="00ED4A4D">
        <w:rPr>
          <w:rFonts w:asciiTheme="minorHAnsi" w:hAnsiTheme="minorHAnsi"/>
          <w:sz w:val="29"/>
          <w:szCs w:val="29"/>
        </w:rPr>
        <w:t>Os termos de de</w:t>
      </w:r>
      <w:r w:rsidR="00077D54" w:rsidRPr="00ED4A4D">
        <w:rPr>
          <w:rFonts w:asciiTheme="minorHAnsi" w:hAnsiTheme="minorHAnsi"/>
          <w:sz w:val="29"/>
          <w:szCs w:val="29"/>
        </w:rPr>
        <w:t xml:space="preserve">clarações </w:t>
      </w:r>
      <w:r w:rsidR="003D75FD" w:rsidRPr="00ED4A4D">
        <w:rPr>
          <w:rFonts w:asciiTheme="minorHAnsi" w:hAnsiTheme="minorHAnsi"/>
          <w:sz w:val="29"/>
          <w:szCs w:val="29"/>
        </w:rPr>
        <w:t xml:space="preserve">e documentos </w:t>
      </w:r>
      <w:r w:rsidR="00077D54" w:rsidRPr="00ED4A4D">
        <w:rPr>
          <w:rFonts w:asciiTheme="minorHAnsi" w:hAnsiTheme="minorHAnsi"/>
          <w:sz w:val="29"/>
          <w:szCs w:val="29"/>
        </w:rPr>
        <w:t xml:space="preserve">anexos indicam que o demandado </w:t>
      </w:r>
      <w:r w:rsidR="00D90ECD" w:rsidRPr="00ED4A4D">
        <w:rPr>
          <w:rFonts w:asciiTheme="minorHAnsi" w:hAnsiTheme="minorHAnsi"/>
          <w:sz w:val="29"/>
          <w:szCs w:val="29"/>
        </w:rPr>
        <w:t>JOSÉ BERNARDO ORTIZ MONTEIRO JÚNIOR</w:t>
      </w:r>
      <w:r w:rsidR="00D90ECD">
        <w:rPr>
          <w:rFonts w:asciiTheme="minorHAnsi" w:hAnsiTheme="minorHAnsi"/>
          <w:sz w:val="29"/>
          <w:szCs w:val="29"/>
        </w:rPr>
        <w:t xml:space="preserve">, agindo </w:t>
      </w:r>
      <w:r w:rsidR="00237D12">
        <w:rPr>
          <w:rFonts w:asciiTheme="minorHAnsi" w:hAnsiTheme="minorHAnsi"/>
          <w:sz w:val="29"/>
          <w:szCs w:val="29"/>
        </w:rPr>
        <w:t xml:space="preserve">com anuência e </w:t>
      </w:r>
      <w:r w:rsidR="00D90ECD">
        <w:rPr>
          <w:rFonts w:asciiTheme="minorHAnsi" w:hAnsiTheme="minorHAnsi"/>
          <w:sz w:val="29"/>
          <w:szCs w:val="29"/>
        </w:rPr>
        <w:t xml:space="preserve">em conluio com JOSÉ BERNARDO ORTIZ, </w:t>
      </w:r>
      <w:r w:rsidR="00077D54" w:rsidRPr="00ED4A4D">
        <w:rPr>
          <w:rFonts w:asciiTheme="minorHAnsi" w:hAnsiTheme="minorHAnsi"/>
          <w:sz w:val="29"/>
          <w:szCs w:val="29"/>
        </w:rPr>
        <w:t xml:space="preserve">exigiu </w:t>
      </w:r>
      <w:r w:rsidR="00D90ECD">
        <w:rPr>
          <w:rFonts w:asciiTheme="minorHAnsi" w:hAnsiTheme="minorHAnsi"/>
          <w:sz w:val="29"/>
          <w:szCs w:val="29"/>
        </w:rPr>
        <w:t xml:space="preserve">vantagem ilícita </w:t>
      </w:r>
      <w:r w:rsidR="00077D54" w:rsidRPr="00ED4A4D">
        <w:rPr>
          <w:rFonts w:asciiTheme="minorHAnsi" w:hAnsiTheme="minorHAnsi"/>
          <w:sz w:val="29"/>
          <w:szCs w:val="29"/>
        </w:rPr>
        <w:t xml:space="preserve">de </w:t>
      </w:r>
      <w:r w:rsidR="00D90ECD">
        <w:rPr>
          <w:rFonts w:asciiTheme="minorHAnsi" w:hAnsiTheme="minorHAnsi"/>
          <w:sz w:val="29"/>
          <w:szCs w:val="29"/>
        </w:rPr>
        <w:t>representantes das</w:t>
      </w:r>
      <w:r w:rsidR="00077D54" w:rsidRPr="00ED4A4D">
        <w:rPr>
          <w:rFonts w:asciiTheme="minorHAnsi" w:hAnsiTheme="minorHAnsi"/>
          <w:sz w:val="29"/>
          <w:szCs w:val="29"/>
        </w:rPr>
        <w:t xml:space="preserve"> </w:t>
      </w:r>
      <w:r w:rsidR="00257958" w:rsidRPr="00ED4A4D">
        <w:rPr>
          <w:rFonts w:asciiTheme="minorHAnsi" w:hAnsiTheme="minorHAnsi"/>
          <w:sz w:val="29"/>
          <w:szCs w:val="29"/>
        </w:rPr>
        <w:t>sociedades empresárias</w:t>
      </w:r>
      <w:r w:rsidR="00077D54" w:rsidRPr="00ED4A4D">
        <w:rPr>
          <w:rFonts w:asciiTheme="minorHAnsi" w:hAnsiTheme="minorHAnsi"/>
          <w:sz w:val="29"/>
          <w:szCs w:val="29"/>
        </w:rPr>
        <w:t xml:space="preserve"> </w:t>
      </w:r>
      <w:r w:rsidR="00D90ECD">
        <w:rPr>
          <w:rFonts w:asciiTheme="minorHAnsi" w:hAnsiTheme="minorHAnsi"/>
          <w:sz w:val="29"/>
          <w:szCs w:val="29"/>
        </w:rPr>
        <w:t xml:space="preserve">ora demandadas, </w:t>
      </w:r>
      <w:r w:rsidR="00077D54" w:rsidRPr="00ED4A4D">
        <w:rPr>
          <w:rFonts w:asciiTheme="minorHAnsi" w:hAnsiTheme="minorHAnsi"/>
          <w:sz w:val="29"/>
          <w:szCs w:val="29"/>
        </w:rPr>
        <w:t xml:space="preserve">que </w:t>
      </w:r>
      <w:r w:rsidR="00D90ECD">
        <w:rPr>
          <w:rFonts w:asciiTheme="minorHAnsi" w:hAnsiTheme="minorHAnsi"/>
          <w:sz w:val="29"/>
          <w:szCs w:val="29"/>
        </w:rPr>
        <w:t>participaram do pregão 36/00499/11/05 da FDE.</w:t>
      </w:r>
    </w:p>
    <w:p w14:paraId="6A796274" w14:textId="797F4BE4" w:rsidR="008C5B9D" w:rsidRDefault="005F1115" w:rsidP="001E7305">
      <w:pPr>
        <w:pStyle w:val="Corpodetexto3"/>
        <w:tabs>
          <w:tab w:val="clear" w:pos="2410"/>
          <w:tab w:val="left" w:pos="2268"/>
        </w:tabs>
        <w:spacing w:before="120" w:after="120" w:line="240" w:lineRule="auto"/>
        <w:rPr>
          <w:rFonts w:asciiTheme="minorHAnsi" w:hAnsiTheme="minorHAnsi"/>
          <w:sz w:val="29"/>
          <w:szCs w:val="29"/>
        </w:rPr>
      </w:pPr>
      <w:r w:rsidRPr="00ED4A4D">
        <w:rPr>
          <w:rFonts w:asciiTheme="minorHAnsi" w:hAnsiTheme="minorHAnsi"/>
          <w:sz w:val="29"/>
          <w:szCs w:val="29"/>
        </w:rPr>
        <w:tab/>
      </w:r>
      <w:r w:rsidR="00237D12" w:rsidRPr="00ED4A4D">
        <w:rPr>
          <w:rFonts w:asciiTheme="minorHAnsi" w:hAnsiTheme="minorHAnsi"/>
          <w:sz w:val="29"/>
          <w:szCs w:val="29"/>
        </w:rPr>
        <w:t>JOSÉ BERNARDO ORTIZ MONTEIRO JÚNIOR</w:t>
      </w:r>
      <w:r w:rsidR="00237D12">
        <w:rPr>
          <w:rFonts w:asciiTheme="minorHAnsi" w:hAnsiTheme="minorHAnsi"/>
          <w:sz w:val="29"/>
          <w:szCs w:val="29"/>
        </w:rPr>
        <w:t xml:space="preserve"> e JOSÉ BERNARDO ORTIZ, conforme relatado, </w:t>
      </w:r>
      <w:r w:rsidR="00D90ECD">
        <w:rPr>
          <w:rFonts w:asciiTheme="minorHAnsi" w:hAnsiTheme="minorHAnsi"/>
          <w:sz w:val="29"/>
          <w:szCs w:val="29"/>
        </w:rPr>
        <w:t xml:space="preserve">agiram com vistas à manipulação do edital do referido certame para que a demandada DIANA PAOLUCCI </w:t>
      </w:r>
      <w:r w:rsidR="00237D12">
        <w:rPr>
          <w:rFonts w:asciiTheme="minorHAnsi" w:hAnsiTheme="minorHAnsi"/>
          <w:sz w:val="29"/>
          <w:szCs w:val="29"/>
        </w:rPr>
        <w:t xml:space="preserve">obtivesse informações privilegiadas </w:t>
      </w:r>
      <w:r w:rsidR="00D90ECD">
        <w:rPr>
          <w:rFonts w:asciiTheme="minorHAnsi" w:hAnsiTheme="minorHAnsi"/>
          <w:sz w:val="29"/>
          <w:szCs w:val="29"/>
        </w:rPr>
        <w:t xml:space="preserve">e </w:t>
      </w:r>
      <w:r w:rsidR="00237D12">
        <w:rPr>
          <w:rFonts w:asciiTheme="minorHAnsi" w:hAnsiTheme="minorHAnsi"/>
          <w:sz w:val="29"/>
          <w:szCs w:val="29"/>
        </w:rPr>
        <w:t>fosse beneficiada</w:t>
      </w:r>
      <w:r w:rsidR="00D90ECD">
        <w:rPr>
          <w:rFonts w:asciiTheme="minorHAnsi" w:hAnsiTheme="minorHAnsi"/>
          <w:sz w:val="29"/>
          <w:szCs w:val="29"/>
        </w:rPr>
        <w:t xml:space="preserve">. </w:t>
      </w:r>
      <w:r w:rsidR="00237D12">
        <w:rPr>
          <w:rFonts w:asciiTheme="minorHAnsi" w:hAnsiTheme="minorHAnsi"/>
          <w:sz w:val="29"/>
          <w:szCs w:val="29"/>
        </w:rPr>
        <w:t xml:space="preserve">Posteriormente, os representantes da própria DIANA PAOLUCCI, </w:t>
      </w:r>
      <w:r w:rsidR="000F7028">
        <w:rPr>
          <w:rFonts w:asciiTheme="minorHAnsi" w:hAnsiTheme="minorHAnsi"/>
          <w:sz w:val="29"/>
          <w:szCs w:val="29"/>
        </w:rPr>
        <w:t xml:space="preserve">da </w:t>
      </w:r>
      <w:r w:rsidR="00237D12">
        <w:rPr>
          <w:rFonts w:asciiTheme="minorHAnsi" w:hAnsiTheme="minorHAnsi"/>
          <w:sz w:val="29"/>
          <w:szCs w:val="29"/>
        </w:rPr>
        <w:t>CAPRICÓRNIO e</w:t>
      </w:r>
      <w:r w:rsidR="000F7028">
        <w:rPr>
          <w:rFonts w:asciiTheme="minorHAnsi" w:hAnsiTheme="minorHAnsi"/>
          <w:sz w:val="29"/>
          <w:szCs w:val="29"/>
        </w:rPr>
        <w:t xml:space="preserve"> da</w:t>
      </w:r>
      <w:r w:rsidR="00237D12">
        <w:rPr>
          <w:rFonts w:asciiTheme="minorHAnsi" w:hAnsiTheme="minorHAnsi"/>
          <w:sz w:val="29"/>
          <w:szCs w:val="29"/>
        </w:rPr>
        <w:t xml:space="preserve"> MERCOSUL se compuseram</w:t>
      </w:r>
      <w:r w:rsidR="00383402">
        <w:rPr>
          <w:rFonts w:asciiTheme="minorHAnsi" w:hAnsiTheme="minorHAnsi"/>
          <w:sz w:val="29"/>
          <w:szCs w:val="29"/>
        </w:rPr>
        <w:t>, forneceram as mochilas</w:t>
      </w:r>
      <w:r w:rsidR="00237D12">
        <w:rPr>
          <w:rFonts w:asciiTheme="minorHAnsi" w:hAnsiTheme="minorHAnsi"/>
          <w:sz w:val="29"/>
          <w:szCs w:val="29"/>
        </w:rPr>
        <w:t xml:space="preserve"> </w:t>
      </w:r>
      <w:r w:rsidR="00383402">
        <w:rPr>
          <w:rFonts w:asciiTheme="minorHAnsi" w:hAnsiTheme="minorHAnsi"/>
          <w:sz w:val="29"/>
          <w:szCs w:val="29"/>
        </w:rPr>
        <w:t xml:space="preserve">à FDE </w:t>
      </w:r>
      <w:r w:rsidR="00237D12">
        <w:rPr>
          <w:rFonts w:asciiTheme="minorHAnsi" w:hAnsiTheme="minorHAnsi"/>
          <w:sz w:val="29"/>
          <w:szCs w:val="29"/>
        </w:rPr>
        <w:t>e dividiram o lucro da bem</w:t>
      </w:r>
      <w:r w:rsidR="000F7028">
        <w:rPr>
          <w:rFonts w:asciiTheme="minorHAnsi" w:hAnsiTheme="minorHAnsi"/>
          <w:sz w:val="29"/>
          <w:szCs w:val="29"/>
        </w:rPr>
        <w:t>-</w:t>
      </w:r>
      <w:r w:rsidR="00237D12">
        <w:rPr>
          <w:rFonts w:asciiTheme="minorHAnsi" w:hAnsiTheme="minorHAnsi"/>
          <w:sz w:val="29"/>
          <w:szCs w:val="29"/>
        </w:rPr>
        <w:t xml:space="preserve">sucedida operação. </w:t>
      </w:r>
    </w:p>
    <w:p w14:paraId="5EA3BBCC" w14:textId="071A3578" w:rsidR="002F6842" w:rsidRDefault="008C5B9D" w:rsidP="001E7305">
      <w:pPr>
        <w:pStyle w:val="Corpodetexto3"/>
        <w:tabs>
          <w:tab w:val="clear" w:pos="2410"/>
          <w:tab w:val="left" w:pos="2268"/>
        </w:tabs>
        <w:spacing w:before="120" w:after="120" w:line="240" w:lineRule="auto"/>
        <w:rPr>
          <w:rFonts w:asciiTheme="minorHAnsi" w:hAnsiTheme="minorHAnsi"/>
          <w:sz w:val="29"/>
          <w:szCs w:val="29"/>
        </w:rPr>
      </w:pPr>
      <w:r>
        <w:rPr>
          <w:rFonts w:asciiTheme="minorHAnsi" w:hAnsiTheme="minorHAnsi"/>
          <w:sz w:val="29"/>
          <w:szCs w:val="29"/>
        </w:rPr>
        <w:tab/>
      </w:r>
      <w:r w:rsidR="00D90ECD">
        <w:rPr>
          <w:rFonts w:asciiTheme="minorHAnsi" w:hAnsiTheme="minorHAnsi"/>
          <w:sz w:val="29"/>
          <w:szCs w:val="29"/>
        </w:rPr>
        <w:t>Com isso, ORTIZ JÚNIOR garanti</w:t>
      </w:r>
      <w:r w:rsidR="00237D12">
        <w:rPr>
          <w:rFonts w:asciiTheme="minorHAnsi" w:hAnsiTheme="minorHAnsi"/>
          <w:sz w:val="29"/>
          <w:szCs w:val="29"/>
        </w:rPr>
        <w:t>u</w:t>
      </w:r>
      <w:r w:rsidR="00D90ECD">
        <w:rPr>
          <w:rFonts w:asciiTheme="minorHAnsi" w:hAnsiTheme="minorHAnsi"/>
          <w:sz w:val="29"/>
          <w:szCs w:val="29"/>
        </w:rPr>
        <w:t xml:space="preserve"> a comissão de 5% sobre o total faturado </w:t>
      </w:r>
      <w:r>
        <w:rPr>
          <w:rFonts w:asciiTheme="minorHAnsi" w:hAnsiTheme="minorHAnsi"/>
          <w:sz w:val="29"/>
          <w:szCs w:val="29"/>
        </w:rPr>
        <w:t xml:space="preserve">pela CAPRICÓRNIO </w:t>
      </w:r>
      <w:r w:rsidR="00D90ECD">
        <w:rPr>
          <w:rFonts w:asciiTheme="minorHAnsi" w:hAnsiTheme="minorHAnsi"/>
          <w:sz w:val="29"/>
          <w:szCs w:val="29"/>
        </w:rPr>
        <w:t>contra a FDE</w:t>
      </w:r>
      <w:r>
        <w:rPr>
          <w:rFonts w:asciiTheme="minorHAnsi" w:hAnsiTheme="minorHAnsi"/>
          <w:sz w:val="29"/>
          <w:szCs w:val="29"/>
        </w:rPr>
        <w:t xml:space="preserve">, que foi de </w:t>
      </w:r>
      <w:r w:rsidR="00D25308">
        <w:rPr>
          <w:rFonts w:asciiTheme="minorHAnsi" w:hAnsiTheme="minorHAnsi"/>
          <w:sz w:val="29"/>
          <w:szCs w:val="29"/>
        </w:rPr>
        <w:t>R$ 34.920.198,00</w:t>
      </w:r>
      <w:r w:rsidR="002F6842">
        <w:rPr>
          <w:rFonts w:asciiTheme="minorHAnsi" w:hAnsiTheme="minorHAnsi"/>
          <w:sz w:val="29"/>
          <w:szCs w:val="29"/>
        </w:rPr>
        <w:t>. A vantagem econômica</w:t>
      </w:r>
      <w:r w:rsidR="000F7028">
        <w:rPr>
          <w:rFonts w:asciiTheme="minorHAnsi" w:hAnsiTheme="minorHAnsi"/>
          <w:sz w:val="29"/>
          <w:szCs w:val="29"/>
        </w:rPr>
        <w:t>, segundo a prova testemunhal,</w:t>
      </w:r>
      <w:r w:rsidR="002F6842">
        <w:rPr>
          <w:rFonts w:asciiTheme="minorHAnsi" w:hAnsiTheme="minorHAnsi"/>
          <w:sz w:val="29"/>
          <w:szCs w:val="29"/>
        </w:rPr>
        <w:t xml:space="preserve"> foi usada em gastos de ORTIZ JÚNIOR em sua campanha a Prefeito de Taubaté, Município onde seu pai, JOSÉ BERNARD</w:t>
      </w:r>
      <w:r w:rsidR="000F7028">
        <w:rPr>
          <w:rFonts w:asciiTheme="minorHAnsi" w:hAnsiTheme="minorHAnsi"/>
          <w:sz w:val="29"/>
          <w:szCs w:val="29"/>
        </w:rPr>
        <w:t>O ORTIZ, exerceu a mesma função e foi condenado várias vezes por improbidade administrativa pela Justiça local.</w:t>
      </w:r>
    </w:p>
    <w:p w14:paraId="5B11C274" w14:textId="1381E715" w:rsidR="00176D3A" w:rsidRPr="00ED4A4D" w:rsidRDefault="00176D3A" w:rsidP="001E7305">
      <w:pPr>
        <w:pStyle w:val="Textodenotaderodap"/>
        <w:tabs>
          <w:tab w:val="left" w:pos="2410"/>
        </w:tabs>
        <w:spacing w:before="120" w:after="120"/>
        <w:jc w:val="both"/>
        <w:rPr>
          <w:rFonts w:asciiTheme="minorHAnsi" w:hAnsiTheme="minorHAnsi"/>
          <w:sz w:val="29"/>
          <w:szCs w:val="29"/>
        </w:rPr>
      </w:pPr>
      <w:r w:rsidRPr="00ED4A4D">
        <w:rPr>
          <w:rFonts w:asciiTheme="minorHAnsi" w:hAnsiTheme="minorHAnsi"/>
          <w:sz w:val="29"/>
          <w:szCs w:val="29"/>
        </w:rPr>
        <w:tab/>
      </w:r>
      <w:r w:rsidR="00F56622" w:rsidRPr="00ED4A4D">
        <w:rPr>
          <w:rFonts w:asciiTheme="minorHAnsi" w:hAnsiTheme="minorHAnsi"/>
          <w:sz w:val="29"/>
          <w:szCs w:val="29"/>
        </w:rPr>
        <w:t>S</w:t>
      </w:r>
      <w:r w:rsidR="00257958" w:rsidRPr="00ED4A4D">
        <w:rPr>
          <w:rFonts w:asciiTheme="minorHAnsi" w:hAnsiTheme="minorHAnsi"/>
          <w:sz w:val="29"/>
          <w:szCs w:val="29"/>
        </w:rPr>
        <w:t>em prejuízo d</w:t>
      </w:r>
      <w:r w:rsidR="00F56622" w:rsidRPr="00ED4A4D">
        <w:rPr>
          <w:rFonts w:asciiTheme="minorHAnsi" w:hAnsiTheme="minorHAnsi"/>
          <w:sz w:val="29"/>
          <w:szCs w:val="29"/>
        </w:rPr>
        <w:t>e outro</w:t>
      </w:r>
      <w:r w:rsidR="00257958" w:rsidRPr="00ED4A4D">
        <w:rPr>
          <w:rFonts w:asciiTheme="minorHAnsi" w:hAnsiTheme="minorHAnsi"/>
          <w:sz w:val="29"/>
          <w:szCs w:val="29"/>
        </w:rPr>
        <w:t xml:space="preserve">s inquéritos civis </w:t>
      </w:r>
      <w:r w:rsidR="00D61726" w:rsidRPr="00ED4A4D">
        <w:rPr>
          <w:rFonts w:asciiTheme="minorHAnsi" w:hAnsiTheme="minorHAnsi"/>
          <w:sz w:val="29"/>
          <w:szCs w:val="29"/>
        </w:rPr>
        <w:t xml:space="preserve">e criminais </w:t>
      </w:r>
      <w:r w:rsidR="00257958" w:rsidRPr="00ED4A4D">
        <w:rPr>
          <w:rFonts w:asciiTheme="minorHAnsi" w:hAnsiTheme="minorHAnsi"/>
          <w:sz w:val="29"/>
          <w:szCs w:val="29"/>
        </w:rPr>
        <w:t>específicos</w:t>
      </w:r>
      <w:r w:rsidR="000F7028">
        <w:rPr>
          <w:rFonts w:asciiTheme="minorHAnsi" w:hAnsiTheme="minorHAnsi"/>
          <w:sz w:val="29"/>
          <w:szCs w:val="29"/>
        </w:rPr>
        <w:t>,</w:t>
      </w:r>
      <w:r w:rsidR="00257958" w:rsidRPr="00ED4A4D">
        <w:rPr>
          <w:rFonts w:asciiTheme="minorHAnsi" w:hAnsiTheme="minorHAnsi"/>
          <w:sz w:val="29"/>
          <w:szCs w:val="29"/>
        </w:rPr>
        <w:t xml:space="preserve"> já instaurados ou que deverão ser instaurados em breve, </w:t>
      </w:r>
      <w:r w:rsidR="00985041" w:rsidRPr="00ED4A4D">
        <w:rPr>
          <w:rFonts w:asciiTheme="minorHAnsi" w:hAnsiTheme="minorHAnsi"/>
          <w:sz w:val="29"/>
          <w:szCs w:val="29"/>
        </w:rPr>
        <w:t xml:space="preserve">todos </w:t>
      </w:r>
      <w:r w:rsidR="00F56622" w:rsidRPr="00ED4A4D">
        <w:rPr>
          <w:rFonts w:asciiTheme="minorHAnsi" w:hAnsiTheme="minorHAnsi"/>
          <w:sz w:val="29"/>
          <w:szCs w:val="29"/>
        </w:rPr>
        <w:t>os demandados devem</w:t>
      </w:r>
      <w:r w:rsidR="007167AB" w:rsidRPr="00ED4A4D">
        <w:rPr>
          <w:rFonts w:asciiTheme="minorHAnsi" w:hAnsiTheme="minorHAnsi"/>
          <w:sz w:val="29"/>
          <w:szCs w:val="29"/>
        </w:rPr>
        <w:t xml:space="preserve"> ser</w:t>
      </w:r>
      <w:r w:rsidR="00F56622" w:rsidRPr="00ED4A4D">
        <w:rPr>
          <w:rFonts w:asciiTheme="minorHAnsi" w:hAnsiTheme="minorHAnsi"/>
          <w:sz w:val="29"/>
          <w:szCs w:val="29"/>
        </w:rPr>
        <w:t xml:space="preserve"> </w:t>
      </w:r>
      <w:r w:rsidR="00985041" w:rsidRPr="00ED4A4D">
        <w:rPr>
          <w:rFonts w:asciiTheme="minorHAnsi" w:hAnsiTheme="minorHAnsi"/>
          <w:sz w:val="29"/>
          <w:szCs w:val="29"/>
        </w:rPr>
        <w:t xml:space="preserve">condenados </w:t>
      </w:r>
      <w:r w:rsidR="00257958" w:rsidRPr="00ED4A4D">
        <w:rPr>
          <w:rFonts w:asciiTheme="minorHAnsi" w:hAnsiTheme="minorHAnsi"/>
          <w:sz w:val="29"/>
          <w:szCs w:val="29"/>
        </w:rPr>
        <w:t xml:space="preserve">por enriquecimento ilícito, </w:t>
      </w:r>
      <w:r w:rsidR="00407B36" w:rsidRPr="00ED4A4D">
        <w:rPr>
          <w:rFonts w:asciiTheme="minorHAnsi" w:hAnsiTheme="minorHAnsi"/>
          <w:sz w:val="29"/>
          <w:szCs w:val="29"/>
        </w:rPr>
        <w:t xml:space="preserve">nos termos </w:t>
      </w:r>
      <w:r w:rsidRPr="00ED4A4D">
        <w:rPr>
          <w:rFonts w:asciiTheme="minorHAnsi" w:hAnsiTheme="minorHAnsi"/>
          <w:sz w:val="29"/>
          <w:szCs w:val="29"/>
        </w:rPr>
        <w:t>do art. 9º</w:t>
      </w:r>
      <w:r w:rsidR="007232C9" w:rsidRPr="00ED4A4D">
        <w:rPr>
          <w:rFonts w:asciiTheme="minorHAnsi" w:hAnsiTheme="minorHAnsi"/>
          <w:sz w:val="29"/>
          <w:szCs w:val="29"/>
        </w:rPr>
        <w:t>,</w:t>
      </w:r>
      <w:r w:rsidR="00FB1AE6" w:rsidRPr="00ED4A4D">
        <w:rPr>
          <w:rFonts w:asciiTheme="minorHAnsi" w:hAnsiTheme="minorHAnsi"/>
          <w:sz w:val="29"/>
          <w:szCs w:val="29"/>
        </w:rPr>
        <w:t xml:space="preserve"> inciso</w:t>
      </w:r>
      <w:r w:rsidR="00257958" w:rsidRPr="00ED4A4D">
        <w:rPr>
          <w:rFonts w:asciiTheme="minorHAnsi" w:hAnsiTheme="minorHAnsi"/>
          <w:sz w:val="29"/>
          <w:szCs w:val="29"/>
        </w:rPr>
        <w:t xml:space="preserve"> </w:t>
      </w:r>
      <w:r w:rsidR="006A5032" w:rsidRPr="00ED4A4D">
        <w:rPr>
          <w:rFonts w:asciiTheme="minorHAnsi" w:hAnsiTheme="minorHAnsi"/>
          <w:sz w:val="29"/>
          <w:szCs w:val="29"/>
        </w:rPr>
        <w:t>I,</w:t>
      </w:r>
      <w:r w:rsidRPr="00ED4A4D">
        <w:rPr>
          <w:rFonts w:asciiTheme="minorHAnsi" w:hAnsiTheme="minorHAnsi"/>
          <w:sz w:val="29"/>
          <w:szCs w:val="29"/>
        </w:rPr>
        <w:t xml:space="preserve"> da Lei n. 8.429/</w:t>
      </w:r>
      <w:r w:rsidR="00985041" w:rsidRPr="00ED4A4D">
        <w:rPr>
          <w:rFonts w:asciiTheme="minorHAnsi" w:hAnsiTheme="minorHAnsi"/>
          <w:sz w:val="29"/>
          <w:szCs w:val="29"/>
        </w:rPr>
        <w:t>19</w:t>
      </w:r>
      <w:r w:rsidRPr="00ED4A4D">
        <w:rPr>
          <w:rFonts w:asciiTheme="minorHAnsi" w:hAnsiTheme="minorHAnsi"/>
          <w:sz w:val="29"/>
          <w:szCs w:val="29"/>
        </w:rPr>
        <w:t>92:</w:t>
      </w:r>
    </w:p>
    <w:p w14:paraId="6858747A" w14:textId="77777777" w:rsidR="00FF1A43" w:rsidRPr="00133465" w:rsidRDefault="00176D3A" w:rsidP="001E7305">
      <w:pPr>
        <w:tabs>
          <w:tab w:val="left" w:pos="2410"/>
        </w:tabs>
        <w:spacing w:before="120" w:after="120"/>
        <w:ind w:left="2410"/>
        <w:jc w:val="both"/>
        <w:rPr>
          <w:rFonts w:asciiTheme="minorHAnsi" w:hAnsiTheme="minorHAnsi"/>
          <w:sz w:val="26"/>
          <w:szCs w:val="26"/>
        </w:rPr>
      </w:pPr>
      <w:r w:rsidRPr="00133465">
        <w:rPr>
          <w:rFonts w:asciiTheme="minorHAnsi" w:hAnsiTheme="minorHAnsi"/>
          <w:sz w:val="26"/>
          <w:szCs w:val="26"/>
        </w:rPr>
        <w:t>“Art. 9º. Constitui ato de improbidade administrativa importando enriquecimento ilícito auferir qualquer tipo de vantagem patrimonial indevida em razão do exercício de cargo, mandato, função, emprego ou atividade nas entidades mencionadas no art. 1º desta Lei, e notadamente:</w:t>
      </w:r>
      <w:r w:rsidR="00FF1A43" w:rsidRPr="00133465">
        <w:rPr>
          <w:rFonts w:asciiTheme="minorHAnsi" w:hAnsiTheme="minorHAnsi"/>
          <w:sz w:val="26"/>
          <w:szCs w:val="26"/>
        </w:rPr>
        <w:t xml:space="preserve">  </w:t>
      </w:r>
    </w:p>
    <w:p w14:paraId="2A1613D4" w14:textId="1314BF41" w:rsidR="00176D3A" w:rsidRPr="00133465" w:rsidRDefault="00FF1A43" w:rsidP="00FF1A43">
      <w:pPr>
        <w:tabs>
          <w:tab w:val="left" w:pos="2410"/>
        </w:tabs>
        <w:spacing w:before="120" w:after="120"/>
        <w:ind w:left="2410"/>
        <w:jc w:val="both"/>
        <w:rPr>
          <w:rFonts w:asciiTheme="minorHAnsi" w:hAnsiTheme="minorHAnsi"/>
          <w:sz w:val="26"/>
          <w:szCs w:val="26"/>
        </w:rPr>
      </w:pPr>
      <w:r w:rsidRPr="00133465">
        <w:rPr>
          <w:rFonts w:asciiTheme="minorHAnsi" w:hAnsiTheme="minorHAnsi"/>
          <w:sz w:val="26"/>
          <w:szCs w:val="26"/>
        </w:rPr>
        <w:t xml:space="preserve">I - </w:t>
      </w:r>
      <w:r w:rsidRPr="00133465">
        <w:rPr>
          <w:rFonts w:asciiTheme="minorHAnsi" w:hAnsiTheme="minorHAnsi"/>
          <w:b/>
          <w:sz w:val="26"/>
          <w:szCs w:val="26"/>
        </w:rPr>
        <w:t>receber</w:t>
      </w:r>
      <w:r w:rsidRPr="00133465">
        <w:rPr>
          <w:rFonts w:asciiTheme="minorHAnsi" w:hAnsiTheme="minorHAnsi"/>
          <w:sz w:val="26"/>
          <w:szCs w:val="26"/>
        </w:rPr>
        <w:t xml:space="preserve">, </w:t>
      </w:r>
      <w:r w:rsidRPr="00133465">
        <w:rPr>
          <w:rFonts w:asciiTheme="minorHAnsi" w:hAnsiTheme="minorHAnsi"/>
          <w:b/>
          <w:sz w:val="26"/>
          <w:szCs w:val="26"/>
        </w:rPr>
        <w:t xml:space="preserve">para si ou para </w:t>
      </w:r>
      <w:r w:rsidRPr="000F7028">
        <w:rPr>
          <w:rFonts w:asciiTheme="minorHAnsi" w:hAnsiTheme="minorHAnsi"/>
          <w:b/>
          <w:sz w:val="26"/>
          <w:szCs w:val="26"/>
          <w:u w:val="single"/>
        </w:rPr>
        <w:t>outrem</w:t>
      </w:r>
      <w:r w:rsidRPr="00133465">
        <w:rPr>
          <w:rFonts w:asciiTheme="minorHAnsi" w:hAnsiTheme="minorHAnsi"/>
          <w:sz w:val="26"/>
          <w:szCs w:val="26"/>
        </w:rPr>
        <w:t xml:space="preserve">, </w:t>
      </w:r>
      <w:r w:rsidRPr="00133465">
        <w:rPr>
          <w:rFonts w:asciiTheme="minorHAnsi" w:hAnsiTheme="minorHAnsi"/>
          <w:b/>
          <w:sz w:val="26"/>
          <w:szCs w:val="26"/>
        </w:rPr>
        <w:t>dinheiro</w:t>
      </w:r>
      <w:r w:rsidRPr="00133465">
        <w:rPr>
          <w:rFonts w:asciiTheme="minorHAnsi" w:hAnsiTheme="minorHAnsi"/>
          <w:sz w:val="26"/>
          <w:szCs w:val="26"/>
        </w:rPr>
        <w:t xml:space="preserve">, bem móvel ou imóvel, ou qualquer outra vantagem econômica, </w:t>
      </w:r>
      <w:r w:rsidRPr="00133465">
        <w:rPr>
          <w:rFonts w:asciiTheme="minorHAnsi" w:hAnsiTheme="minorHAnsi"/>
          <w:b/>
          <w:sz w:val="26"/>
          <w:szCs w:val="26"/>
        </w:rPr>
        <w:t>direta</w:t>
      </w:r>
      <w:r w:rsidRPr="00133465">
        <w:rPr>
          <w:rFonts w:asciiTheme="minorHAnsi" w:hAnsiTheme="minorHAnsi"/>
          <w:sz w:val="26"/>
          <w:szCs w:val="26"/>
        </w:rPr>
        <w:t xml:space="preserve"> ou </w:t>
      </w:r>
      <w:r w:rsidRPr="00133465">
        <w:rPr>
          <w:rFonts w:asciiTheme="minorHAnsi" w:hAnsiTheme="minorHAnsi"/>
          <w:b/>
          <w:sz w:val="26"/>
          <w:szCs w:val="26"/>
        </w:rPr>
        <w:t>indireta</w:t>
      </w:r>
      <w:r w:rsidRPr="00133465">
        <w:rPr>
          <w:rFonts w:asciiTheme="minorHAnsi" w:hAnsiTheme="minorHAnsi"/>
          <w:sz w:val="26"/>
          <w:szCs w:val="26"/>
        </w:rPr>
        <w:t xml:space="preserve">, a título de </w:t>
      </w:r>
      <w:r w:rsidRPr="00133465">
        <w:rPr>
          <w:rFonts w:asciiTheme="minorHAnsi" w:hAnsiTheme="minorHAnsi"/>
          <w:b/>
          <w:sz w:val="26"/>
          <w:szCs w:val="26"/>
        </w:rPr>
        <w:t>comissão</w:t>
      </w:r>
      <w:r w:rsidRPr="00133465">
        <w:rPr>
          <w:rFonts w:asciiTheme="minorHAnsi" w:hAnsiTheme="minorHAnsi"/>
          <w:sz w:val="26"/>
          <w:szCs w:val="26"/>
        </w:rPr>
        <w:t xml:space="preserve">, </w:t>
      </w:r>
      <w:r w:rsidRPr="00133465">
        <w:rPr>
          <w:rFonts w:asciiTheme="minorHAnsi" w:hAnsiTheme="minorHAnsi"/>
          <w:b/>
          <w:sz w:val="26"/>
          <w:szCs w:val="26"/>
        </w:rPr>
        <w:t>percentagem</w:t>
      </w:r>
      <w:r w:rsidRPr="00133465">
        <w:rPr>
          <w:rFonts w:asciiTheme="minorHAnsi" w:hAnsiTheme="minorHAnsi"/>
          <w:sz w:val="26"/>
          <w:szCs w:val="26"/>
        </w:rPr>
        <w:t xml:space="preserve">, gratificação ou presente </w:t>
      </w:r>
      <w:r w:rsidRPr="00133465">
        <w:rPr>
          <w:rFonts w:asciiTheme="minorHAnsi" w:hAnsiTheme="minorHAnsi"/>
          <w:b/>
          <w:sz w:val="26"/>
          <w:szCs w:val="26"/>
        </w:rPr>
        <w:t>de quem</w:t>
      </w:r>
      <w:r w:rsidRPr="00133465">
        <w:rPr>
          <w:rFonts w:asciiTheme="minorHAnsi" w:hAnsiTheme="minorHAnsi"/>
          <w:sz w:val="26"/>
          <w:szCs w:val="26"/>
        </w:rPr>
        <w:t xml:space="preserve"> </w:t>
      </w:r>
      <w:r w:rsidRPr="00133465">
        <w:rPr>
          <w:rFonts w:asciiTheme="minorHAnsi" w:hAnsiTheme="minorHAnsi"/>
          <w:b/>
          <w:sz w:val="26"/>
          <w:szCs w:val="26"/>
        </w:rPr>
        <w:t>tenha interesse</w:t>
      </w:r>
      <w:r w:rsidRPr="00133465">
        <w:rPr>
          <w:rFonts w:asciiTheme="minorHAnsi" w:hAnsiTheme="minorHAnsi"/>
          <w:sz w:val="26"/>
          <w:szCs w:val="26"/>
        </w:rPr>
        <w:t xml:space="preserve">, direto ou indireto, que possa ser atingido ou amparado por </w:t>
      </w:r>
      <w:r w:rsidRPr="00133465">
        <w:rPr>
          <w:rFonts w:asciiTheme="minorHAnsi" w:hAnsiTheme="minorHAnsi"/>
          <w:b/>
          <w:sz w:val="26"/>
          <w:szCs w:val="26"/>
        </w:rPr>
        <w:t>ação</w:t>
      </w:r>
      <w:r w:rsidRPr="00133465">
        <w:rPr>
          <w:rFonts w:asciiTheme="minorHAnsi" w:hAnsiTheme="minorHAnsi"/>
          <w:sz w:val="26"/>
          <w:szCs w:val="26"/>
        </w:rPr>
        <w:t xml:space="preserve"> </w:t>
      </w:r>
      <w:r w:rsidRPr="00133465">
        <w:rPr>
          <w:rFonts w:asciiTheme="minorHAnsi" w:hAnsiTheme="minorHAnsi"/>
          <w:sz w:val="26"/>
          <w:szCs w:val="26"/>
        </w:rPr>
        <w:lastRenderedPageBreak/>
        <w:t xml:space="preserve">ou </w:t>
      </w:r>
      <w:r w:rsidRPr="00133465">
        <w:rPr>
          <w:rFonts w:asciiTheme="minorHAnsi" w:hAnsiTheme="minorHAnsi"/>
          <w:b/>
          <w:sz w:val="26"/>
          <w:szCs w:val="26"/>
        </w:rPr>
        <w:t>omissão</w:t>
      </w:r>
      <w:r w:rsidRPr="00133465">
        <w:rPr>
          <w:rFonts w:asciiTheme="minorHAnsi" w:hAnsiTheme="minorHAnsi"/>
          <w:sz w:val="26"/>
          <w:szCs w:val="26"/>
        </w:rPr>
        <w:t xml:space="preserve"> decorrente das atribuições do agente público; </w:t>
      </w:r>
      <w:r w:rsidR="00176D3A" w:rsidRPr="00133465">
        <w:rPr>
          <w:rFonts w:asciiTheme="minorHAnsi" w:hAnsiTheme="minorHAnsi"/>
          <w:sz w:val="26"/>
          <w:szCs w:val="26"/>
        </w:rPr>
        <w:t>(</w:t>
      </w:r>
      <w:proofErr w:type="spellStart"/>
      <w:r w:rsidR="00176D3A" w:rsidRPr="00133465">
        <w:rPr>
          <w:rFonts w:asciiTheme="minorHAnsi" w:hAnsiTheme="minorHAnsi"/>
          <w:sz w:val="26"/>
          <w:szCs w:val="26"/>
        </w:rPr>
        <w:t>g.n</w:t>
      </w:r>
      <w:proofErr w:type="spellEnd"/>
      <w:r w:rsidR="00176D3A" w:rsidRPr="00133465">
        <w:rPr>
          <w:rFonts w:asciiTheme="minorHAnsi" w:hAnsiTheme="minorHAnsi"/>
          <w:sz w:val="26"/>
          <w:szCs w:val="26"/>
        </w:rPr>
        <w:t>.)</w:t>
      </w:r>
    </w:p>
    <w:p w14:paraId="2C036D6E" w14:textId="77777777" w:rsidR="00600EC7" w:rsidRPr="00ED4A4D" w:rsidRDefault="00600EC7" w:rsidP="001E7305">
      <w:pPr>
        <w:tabs>
          <w:tab w:val="left" w:pos="2410"/>
        </w:tabs>
        <w:spacing w:before="120" w:after="120"/>
        <w:jc w:val="both"/>
        <w:rPr>
          <w:rFonts w:asciiTheme="minorHAnsi" w:hAnsiTheme="minorHAnsi"/>
          <w:sz w:val="29"/>
          <w:szCs w:val="29"/>
        </w:rPr>
      </w:pPr>
      <w:r w:rsidRPr="00ED4A4D">
        <w:rPr>
          <w:rFonts w:asciiTheme="minorHAnsi" w:hAnsiTheme="minorHAnsi"/>
          <w:sz w:val="29"/>
          <w:szCs w:val="29"/>
        </w:rPr>
        <w:tab/>
      </w:r>
      <w:r w:rsidR="003B0E84" w:rsidRPr="00ED4A4D">
        <w:rPr>
          <w:rFonts w:asciiTheme="minorHAnsi" w:hAnsiTheme="minorHAnsi"/>
          <w:sz w:val="29"/>
          <w:szCs w:val="29"/>
        </w:rPr>
        <w:t xml:space="preserve">Cabe, ainda, a </w:t>
      </w:r>
      <w:r w:rsidRPr="00ED4A4D">
        <w:rPr>
          <w:rFonts w:asciiTheme="minorHAnsi" w:hAnsiTheme="minorHAnsi"/>
          <w:sz w:val="29"/>
          <w:szCs w:val="29"/>
        </w:rPr>
        <w:t>aplica</w:t>
      </w:r>
      <w:r w:rsidR="003B0E84" w:rsidRPr="00ED4A4D">
        <w:rPr>
          <w:rFonts w:asciiTheme="minorHAnsi" w:hAnsiTheme="minorHAnsi"/>
          <w:sz w:val="29"/>
          <w:szCs w:val="29"/>
        </w:rPr>
        <w:t>ção</w:t>
      </w:r>
      <w:r w:rsidRPr="00ED4A4D">
        <w:rPr>
          <w:rFonts w:asciiTheme="minorHAnsi" w:hAnsiTheme="minorHAnsi"/>
          <w:sz w:val="29"/>
          <w:szCs w:val="29"/>
        </w:rPr>
        <w:t xml:space="preserve"> </w:t>
      </w:r>
      <w:r w:rsidR="003B0E84" w:rsidRPr="00ED4A4D">
        <w:rPr>
          <w:rFonts w:asciiTheme="minorHAnsi" w:hAnsiTheme="minorHAnsi"/>
          <w:sz w:val="29"/>
          <w:szCs w:val="29"/>
        </w:rPr>
        <w:t>d</w:t>
      </w:r>
      <w:r w:rsidRPr="00ED4A4D">
        <w:rPr>
          <w:rFonts w:asciiTheme="minorHAnsi" w:hAnsiTheme="minorHAnsi"/>
          <w:sz w:val="29"/>
          <w:szCs w:val="29"/>
        </w:rPr>
        <w:t>o art. 11 do mesmo diploma</w:t>
      </w:r>
      <w:r w:rsidR="00D61726" w:rsidRPr="00ED4A4D">
        <w:rPr>
          <w:rFonts w:asciiTheme="minorHAnsi" w:hAnsiTheme="minorHAnsi"/>
          <w:sz w:val="29"/>
          <w:szCs w:val="29"/>
        </w:rPr>
        <w:t xml:space="preserve"> legal</w:t>
      </w:r>
      <w:r w:rsidRPr="00ED4A4D">
        <w:rPr>
          <w:rFonts w:asciiTheme="minorHAnsi" w:hAnsiTheme="minorHAnsi"/>
          <w:sz w:val="29"/>
          <w:szCs w:val="29"/>
        </w:rPr>
        <w:t>, que assim dispõe:</w:t>
      </w:r>
    </w:p>
    <w:p w14:paraId="1A89DE65" w14:textId="77777777" w:rsidR="00600EC7" w:rsidRPr="00133465" w:rsidRDefault="00600EC7" w:rsidP="001E7305">
      <w:pPr>
        <w:autoSpaceDE w:val="0"/>
        <w:autoSpaceDN w:val="0"/>
        <w:adjustRightInd w:val="0"/>
        <w:spacing w:before="120" w:after="120"/>
        <w:ind w:left="2410"/>
        <w:jc w:val="both"/>
        <w:rPr>
          <w:rFonts w:asciiTheme="minorHAnsi" w:hAnsiTheme="minorHAnsi" w:cs="TimesNewRoman"/>
          <w:sz w:val="26"/>
          <w:szCs w:val="26"/>
        </w:rPr>
      </w:pPr>
      <w:r w:rsidRPr="00133465">
        <w:rPr>
          <w:rFonts w:asciiTheme="minorHAnsi" w:hAnsiTheme="minorHAnsi" w:cs="TimesNewRoman"/>
          <w:sz w:val="26"/>
          <w:szCs w:val="26"/>
        </w:rPr>
        <w:t>“Art. 11. Constitui ato de improbidade administrativa que atenta contra os princípios da administração pública qualquer ação ou omissão que viole os deveres de honestidade, imparcialidade, legalidade, e lealdade às instituições, e notadamente:</w:t>
      </w:r>
    </w:p>
    <w:p w14:paraId="36257C78" w14:textId="77777777" w:rsidR="00600EC7" w:rsidRPr="00133465" w:rsidRDefault="00600EC7" w:rsidP="001E7305">
      <w:pPr>
        <w:autoSpaceDE w:val="0"/>
        <w:autoSpaceDN w:val="0"/>
        <w:adjustRightInd w:val="0"/>
        <w:spacing w:before="120" w:after="120"/>
        <w:ind w:left="2410"/>
        <w:jc w:val="both"/>
        <w:rPr>
          <w:rFonts w:asciiTheme="minorHAnsi" w:hAnsiTheme="minorHAnsi" w:cs="TimesNewRoman"/>
          <w:sz w:val="26"/>
          <w:szCs w:val="26"/>
        </w:rPr>
      </w:pPr>
      <w:r w:rsidRPr="00133465">
        <w:rPr>
          <w:rFonts w:asciiTheme="minorHAnsi" w:hAnsiTheme="minorHAnsi" w:cs="TimesNewRoman"/>
          <w:sz w:val="26"/>
          <w:szCs w:val="26"/>
        </w:rPr>
        <w:t>I - praticar ato visando fim proibido em lei ou regulamento ou diverso</w:t>
      </w:r>
      <w:r w:rsidR="003B0E84" w:rsidRPr="00133465">
        <w:rPr>
          <w:rFonts w:asciiTheme="minorHAnsi" w:hAnsiTheme="minorHAnsi" w:cs="TimesNewRoman"/>
          <w:sz w:val="26"/>
          <w:szCs w:val="26"/>
        </w:rPr>
        <w:t xml:space="preserve"> </w:t>
      </w:r>
      <w:r w:rsidRPr="00133465">
        <w:rPr>
          <w:rFonts w:asciiTheme="minorHAnsi" w:hAnsiTheme="minorHAnsi" w:cs="TimesNewRoman"/>
          <w:sz w:val="26"/>
          <w:szCs w:val="26"/>
        </w:rPr>
        <w:t>daquele previsto, na regra de competência; (...)”</w:t>
      </w:r>
    </w:p>
    <w:p w14:paraId="7C12137D" w14:textId="12DEB290" w:rsidR="00FB1AE6" w:rsidRPr="00ED4A4D" w:rsidRDefault="00176D3A" w:rsidP="001E7305">
      <w:pPr>
        <w:tabs>
          <w:tab w:val="left" w:pos="2410"/>
        </w:tabs>
        <w:spacing w:before="120" w:after="120"/>
        <w:jc w:val="both"/>
        <w:rPr>
          <w:rFonts w:asciiTheme="minorHAnsi" w:hAnsiTheme="minorHAnsi"/>
          <w:sz w:val="29"/>
          <w:szCs w:val="29"/>
        </w:rPr>
      </w:pPr>
      <w:r w:rsidRPr="00ED4A4D">
        <w:rPr>
          <w:rFonts w:asciiTheme="minorHAnsi" w:hAnsiTheme="minorHAnsi"/>
          <w:sz w:val="29"/>
          <w:szCs w:val="29"/>
        </w:rPr>
        <w:tab/>
      </w:r>
      <w:r w:rsidR="003B0E84" w:rsidRPr="00ED4A4D">
        <w:rPr>
          <w:rFonts w:asciiTheme="minorHAnsi" w:hAnsiTheme="minorHAnsi"/>
          <w:sz w:val="29"/>
          <w:szCs w:val="29"/>
        </w:rPr>
        <w:t xml:space="preserve">Portanto, os demandados </w:t>
      </w:r>
      <w:r w:rsidR="00315A39" w:rsidRPr="00ED4A4D">
        <w:rPr>
          <w:rFonts w:asciiTheme="minorHAnsi" w:hAnsiTheme="minorHAnsi"/>
          <w:sz w:val="29"/>
          <w:szCs w:val="29"/>
        </w:rPr>
        <w:t xml:space="preserve">deverão ser </w:t>
      </w:r>
      <w:r w:rsidR="00257958" w:rsidRPr="00ED4A4D">
        <w:rPr>
          <w:rFonts w:asciiTheme="minorHAnsi" w:hAnsiTheme="minorHAnsi"/>
          <w:sz w:val="29"/>
          <w:szCs w:val="29"/>
        </w:rPr>
        <w:t>condenados nos termos</w:t>
      </w:r>
      <w:r w:rsidR="00CD7C3F">
        <w:rPr>
          <w:rFonts w:asciiTheme="minorHAnsi" w:hAnsiTheme="minorHAnsi"/>
          <w:sz w:val="29"/>
          <w:szCs w:val="29"/>
        </w:rPr>
        <w:t xml:space="preserve"> do art. 12, I ou</w:t>
      </w:r>
      <w:r w:rsidR="003B0E84" w:rsidRPr="00ED4A4D">
        <w:rPr>
          <w:rFonts w:asciiTheme="minorHAnsi" w:hAnsiTheme="minorHAnsi"/>
          <w:sz w:val="29"/>
          <w:szCs w:val="29"/>
        </w:rPr>
        <w:t xml:space="preserve"> III, da Lei 8.429/1992, </w:t>
      </w:r>
      <w:r w:rsidR="00FB1AE6" w:rsidRPr="00ED4A4D">
        <w:rPr>
          <w:rFonts w:asciiTheme="minorHAnsi" w:hAnsiTheme="minorHAnsi"/>
          <w:sz w:val="29"/>
          <w:szCs w:val="29"/>
        </w:rPr>
        <w:t>às seguintes cominações:</w:t>
      </w:r>
    </w:p>
    <w:p w14:paraId="3A1D7133" w14:textId="49708D12" w:rsidR="00600EC7" w:rsidRPr="00133465" w:rsidRDefault="00176D3A" w:rsidP="001E7305">
      <w:pPr>
        <w:pStyle w:val="Recuodecorpodetexto3"/>
        <w:spacing w:before="120" w:after="120" w:line="240" w:lineRule="auto"/>
        <w:ind w:left="2410"/>
        <w:rPr>
          <w:rFonts w:asciiTheme="minorHAnsi" w:hAnsiTheme="minorHAnsi"/>
          <w:i w:val="0"/>
          <w:sz w:val="26"/>
          <w:szCs w:val="26"/>
        </w:rPr>
      </w:pPr>
      <w:r w:rsidRPr="00133465">
        <w:rPr>
          <w:rFonts w:asciiTheme="minorHAnsi" w:hAnsiTheme="minorHAnsi"/>
          <w:i w:val="0"/>
          <w:sz w:val="26"/>
          <w:szCs w:val="26"/>
        </w:rPr>
        <w:t>“Art. 12. Independentemente das sanções penais, civis e administrativas, previstas na legislação específica, está o responsável pelo ato de improbidade sujeito às seguintes cominações:</w:t>
      </w:r>
    </w:p>
    <w:p w14:paraId="168C8141" w14:textId="77777777" w:rsidR="00600EC7" w:rsidRPr="00133465" w:rsidRDefault="00176D3A" w:rsidP="001E7305">
      <w:pPr>
        <w:pStyle w:val="Recuodecorpodetexto3"/>
        <w:spacing w:before="120" w:after="120" w:line="240" w:lineRule="auto"/>
        <w:ind w:left="2410"/>
        <w:rPr>
          <w:rFonts w:asciiTheme="minorHAnsi" w:hAnsiTheme="minorHAnsi"/>
          <w:i w:val="0"/>
          <w:sz w:val="26"/>
          <w:szCs w:val="26"/>
        </w:rPr>
      </w:pPr>
      <w:r w:rsidRPr="00133465">
        <w:rPr>
          <w:rFonts w:asciiTheme="minorHAnsi" w:hAnsiTheme="minorHAnsi"/>
          <w:i w:val="0"/>
          <w:sz w:val="26"/>
          <w:szCs w:val="26"/>
        </w:rPr>
        <w:t xml:space="preserve">I – na hipótese do art. 9º, perda dos bens ou valores acrescidos ilicitamente ao patrimônio, ressarcimento integral do dano, quando houver, perda da função pública suspensão dos direitos políticos de oito a dez anos, pagamento de multa civil de até três vezes o valor do acréscimo patrimonial e proibição de contratar com  o Poder Público ou receber benefícios ou incentivos fiscais ou creditícios, direta ou indiretamente, ainda que por intermédio de pessoa jurídica da qual seja sócio majoritário, pelo prazo de dez anos; </w:t>
      </w:r>
      <w:r w:rsidR="00600EC7" w:rsidRPr="00133465">
        <w:rPr>
          <w:rFonts w:asciiTheme="minorHAnsi" w:hAnsiTheme="minorHAnsi"/>
          <w:i w:val="0"/>
          <w:sz w:val="26"/>
          <w:szCs w:val="26"/>
        </w:rPr>
        <w:t>(...)</w:t>
      </w:r>
    </w:p>
    <w:p w14:paraId="27475848" w14:textId="275EDEED" w:rsidR="00176D3A" w:rsidRPr="00133465" w:rsidRDefault="00600EC7" w:rsidP="001E7305">
      <w:pPr>
        <w:pStyle w:val="Recuodecorpodetexto3"/>
        <w:spacing w:before="120" w:after="120" w:line="240" w:lineRule="auto"/>
        <w:ind w:left="2410"/>
        <w:rPr>
          <w:rFonts w:asciiTheme="minorHAnsi" w:hAnsiTheme="minorHAnsi"/>
          <w:i w:val="0"/>
          <w:sz w:val="26"/>
          <w:szCs w:val="26"/>
        </w:rPr>
      </w:pPr>
      <w:r w:rsidRPr="00133465">
        <w:rPr>
          <w:rFonts w:asciiTheme="minorHAnsi" w:hAnsiTheme="minorHAnsi" w:cs="TimesNewRoman"/>
          <w:i w:val="0"/>
          <w:sz w:val="26"/>
          <w:szCs w:val="26"/>
        </w:rPr>
        <w:t>III - na hipótese do art. 11, ressarcimento integral do dano, se houver,</w:t>
      </w:r>
      <w:r w:rsidR="00DC076C" w:rsidRPr="00133465">
        <w:rPr>
          <w:rFonts w:asciiTheme="minorHAnsi" w:hAnsiTheme="minorHAnsi" w:cs="TimesNewRoman"/>
          <w:i w:val="0"/>
          <w:sz w:val="26"/>
          <w:szCs w:val="26"/>
        </w:rPr>
        <w:t xml:space="preserve"> </w:t>
      </w:r>
      <w:r w:rsidRPr="00133465">
        <w:rPr>
          <w:rFonts w:asciiTheme="minorHAnsi" w:hAnsiTheme="minorHAnsi" w:cs="TimesNewRoman"/>
          <w:i w:val="0"/>
          <w:sz w:val="26"/>
          <w:szCs w:val="26"/>
        </w:rPr>
        <w:t>perda da função pública, suspensão dos direitos políticos de três a cinco anos, pagamento de multa civil de até cem vezes o valor da remuneração percebida pelo agente e proibição de contratar com o Poder Público ou receber benefícios ou incentivos fiscais ou creditícios,</w:t>
      </w:r>
      <w:r w:rsidR="00DC076C" w:rsidRPr="00133465">
        <w:rPr>
          <w:rFonts w:asciiTheme="minorHAnsi" w:hAnsiTheme="minorHAnsi" w:cs="TimesNewRoman"/>
          <w:i w:val="0"/>
          <w:sz w:val="26"/>
          <w:szCs w:val="26"/>
        </w:rPr>
        <w:t xml:space="preserve"> </w:t>
      </w:r>
      <w:r w:rsidRPr="00133465">
        <w:rPr>
          <w:rFonts w:asciiTheme="minorHAnsi" w:hAnsiTheme="minorHAnsi" w:cs="TimesNewRoman"/>
          <w:i w:val="0"/>
          <w:sz w:val="26"/>
          <w:szCs w:val="26"/>
        </w:rPr>
        <w:t xml:space="preserve">direta ou indiretamente, ainda que por intermédio de pessoa jurídica da qual seja sócio majoritário, pelo prazo de três anos. </w:t>
      </w:r>
      <w:r w:rsidR="00176D3A" w:rsidRPr="00133465">
        <w:rPr>
          <w:rFonts w:asciiTheme="minorHAnsi" w:hAnsiTheme="minorHAnsi"/>
          <w:i w:val="0"/>
          <w:sz w:val="26"/>
          <w:szCs w:val="26"/>
        </w:rPr>
        <w:t>(...)”</w:t>
      </w:r>
    </w:p>
    <w:p w14:paraId="0C139BAA" w14:textId="77777777" w:rsidR="008C5B9D" w:rsidRDefault="008C5B9D" w:rsidP="00FF1A43">
      <w:pPr>
        <w:pStyle w:val="Ttulo7"/>
        <w:tabs>
          <w:tab w:val="clear" w:pos="2410"/>
          <w:tab w:val="left" w:pos="0"/>
        </w:tabs>
        <w:spacing w:before="120" w:after="120"/>
        <w:ind w:left="0" w:firstLine="2410"/>
        <w:rPr>
          <w:rFonts w:asciiTheme="minorHAnsi" w:hAnsiTheme="minorHAnsi"/>
          <w:sz w:val="29"/>
          <w:szCs w:val="29"/>
        </w:rPr>
      </w:pPr>
      <w:r>
        <w:rPr>
          <w:rFonts w:asciiTheme="minorHAnsi" w:hAnsiTheme="minorHAnsi"/>
          <w:sz w:val="29"/>
          <w:szCs w:val="29"/>
        </w:rPr>
        <w:t>Como visto, o</w:t>
      </w:r>
      <w:r w:rsidR="00FF1A43">
        <w:rPr>
          <w:rFonts w:asciiTheme="minorHAnsi" w:hAnsiTheme="minorHAnsi"/>
          <w:sz w:val="29"/>
          <w:szCs w:val="29"/>
        </w:rPr>
        <w:t xml:space="preserve"> demandado </w:t>
      </w:r>
      <w:r w:rsidR="00FF1A43" w:rsidRPr="00ED4A4D">
        <w:rPr>
          <w:rFonts w:asciiTheme="minorHAnsi" w:hAnsiTheme="minorHAnsi"/>
          <w:sz w:val="29"/>
          <w:szCs w:val="29"/>
        </w:rPr>
        <w:t xml:space="preserve">JOSÉ BERNARDO ORTIZ </w:t>
      </w:r>
      <w:r>
        <w:rPr>
          <w:rFonts w:asciiTheme="minorHAnsi" w:hAnsiTheme="minorHAnsi"/>
          <w:sz w:val="29"/>
          <w:szCs w:val="29"/>
        </w:rPr>
        <w:t xml:space="preserve">não apenas </w:t>
      </w:r>
      <w:r w:rsidR="00FF1A43">
        <w:rPr>
          <w:rFonts w:asciiTheme="minorHAnsi" w:hAnsiTheme="minorHAnsi"/>
          <w:sz w:val="29"/>
          <w:szCs w:val="29"/>
        </w:rPr>
        <w:t>concordou com os referidos atos ímprobos e criminosos</w:t>
      </w:r>
      <w:r>
        <w:rPr>
          <w:rFonts w:asciiTheme="minorHAnsi" w:hAnsiTheme="minorHAnsi"/>
          <w:sz w:val="29"/>
          <w:szCs w:val="29"/>
        </w:rPr>
        <w:t xml:space="preserve">, mas também </w:t>
      </w:r>
      <w:r w:rsidR="00FF1A43">
        <w:rPr>
          <w:rFonts w:asciiTheme="minorHAnsi" w:hAnsiTheme="minorHAnsi"/>
          <w:sz w:val="29"/>
          <w:szCs w:val="29"/>
        </w:rPr>
        <w:t xml:space="preserve">determinou verbalmente o arquivamento da </w:t>
      </w:r>
      <w:r w:rsidR="00FF1A43">
        <w:rPr>
          <w:rFonts w:asciiTheme="minorHAnsi" w:hAnsiTheme="minorHAnsi"/>
          <w:sz w:val="29"/>
          <w:szCs w:val="29"/>
        </w:rPr>
        <w:lastRenderedPageBreak/>
        <w:t xml:space="preserve">representação que lhe foi entregue por Djalma da Silva Santos e José Eduardo </w:t>
      </w:r>
      <w:proofErr w:type="spellStart"/>
      <w:r w:rsidR="00FF1A43">
        <w:rPr>
          <w:rFonts w:asciiTheme="minorHAnsi" w:hAnsiTheme="minorHAnsi"/>
          <w:sz w:val="29"/>
          <w:szCs w:val="29"/>
        </w:rPr>
        <w:t>Bello</w:t>
      </w:r>
      <w:proofErr w:type="spellEnd"/>
      <w:r w:rsidR="00FF1A43">
        <w:rPr>
          <w:rFonts w:asciiTheme="minorHAnsi" w:hAnsiTheme="minorHAnsi"/>
          <w:sz w:val="29"/>
          <w:szCs w:val="29"/>
        </w:rPr>
        <w:t xml:space="preserve"> </w:t>
      </w:r>
      <w:proofErr w:type="spellStart"/>
      <w:r w:rsidR="00FF1A43">
        <w:rPr>
          <w:rFonts w:asciiTheme="minorHAnsi" w:hAnsiTheme="minorHAnsi"/>
          <w:sz w:val="29"/>
          <w:szCs w:val="29"/>
        </w:rPr>
        <w:t>Visentin</w:t>
      </w:r>
      <w:proofErr w:type="spellEnd"/>
      <w:r w:rsidR="00FF1A43">
        <w:rPr>
          <w:rFonts w:asciiTheme="minorHAnsi" w:hAnsiTheme="minorHAnsi"/>
          <w:sz w:val="29"/>
          <w:szCs w:val="29"/>
        </w:rPr>
        <w:t xml:space="preserve">, </w:t>
      </w:r>
      <w:r>
        <w:rPr>
          <w:rFonts w:asciiTheme="minorHAnsi" w:hAnsiTheme="minorHAnsi"/>
          <w:sz w:val="29"/>
          <w:szCs w:val="29"/>
        </w:rPr>
        <w:t xml:space="preserve">segundo </w:t>
      </w:r>
      <w:r w:rsidR="00FF1A43">
        <w:rPr>
          <w:rFonts w:asciiTheme="minorHAnsi" w:hAnsiTheme="minorHAnsi"/>
          <w:sz w:val="29"/>
          <w:szCs w:val="29"/>
        </w:rPr>
        <w:t>revelo</w:t>
      </w:r>
      <w:r>
        <w:rPr>
          <w:rFonts w:asciiTheme="minorHAnsi" w:hAnsiTheme="minorHAnsi"/>
          <w:sz w:val="29"/>
          <w:szCs w:val="29"/>
        </w:rPr>
        <w:t>u</w:t>
      </w:r>
      <w:r w:rsidR="00FF1A43">
        <w:rPr>
          <w:rFonts w:asciiTheme="minorHAnsi" w:hAnsiTheme="minorHAnsi"/>
          <w:sz w:val="29"/>
          <w:szCs w:val="29"/>
        </w:rPr>
        <w:t xml:space="preserve"> a Chefe de Gabinete da FDE </w:t>
      </w:r>
      <w:proofErr w:type="spellStart"/>
      <w:r w:rsidR="00FF1A43">
        <w:rPr>
          <w:rFonts w:asciiTheme="minorHAnsi" w:hAnsiTheme="minorHAnsi"/>
          <w:sz w:val="29"/>
          <w:szCs w:val="29"/>
        </w:rPr>
        <w:t>Gladiwa</w:t>
      </w:r>
      <w:proofErr w:type="spellEnd"/>
      <w:r w:rsidR="00FF1A43">
        <w:rPr>
          <w:rFonts w:asciiTheme="minorHAnsi" w:hAnsiTheme="minorHAnsi"/>
          <w:sz w:val="29"/>
          <w:szCs w:val="29"/>
        </w:rPr>
        <w:t xml:space="preserve"> Ribeiro. </w:t>
      </w:r>
    </w:p>
    <w:p w14:paraId="77128870" w14:textId="5B83B220" w:rsidR="00600EC7" w:rsidRPr="00ED4A4D" w:rsidRDefault="008C5B9D" w:rsidP="00FF1A43">
      <w:pPr>
        <w:pStyle w:val="Ttulo7"/>
        <w:tabs>
          <w:tab w:val="clear" w:pos="2410"/>
          <w:tab w:val="left" w:pos="0"/>
        </w:tabs>
        <w:spacing w:before="120" w:after="120"/>
        <w:ind w:left="0" w:firstLine="2410"/>
        <w:rPr>
          <w:rFonts w:asciiTheme="minorHAnsi" w:hAnsiTheme="minorHAnsi"/>
          <w:sz w:val="29"/>
          <w:szCs w:val="29"/>
        </w:rPr>
      </w:pPr>
      <w:r>
        <w:rPr>
          <w:rFonts w:asciiTheme="minorHAnsi" w:hAnsiTheme="minorHAnsi"/>
          <w:sz w:val="29"/>
          <w:szCs w:val="29"/>
        </w:rPr>
        <w:t xml:space="preserve">Embora </w:t>
      </w:r>
      <w:r w:rsidRPr="00ED4A4D">
        <w:rPr>
          <w:rFonts w:asciiTheme="minorHAnsi" w:hAnsiTheme="minorHAnsi"/>
          <w:sz w:val="29"/>
          <w:szCs w:val="29"/>
        </w:rPr>
        <w:t>JOSÉ BERNARDO ORTIZ MONTEIRO JÚNIOR</w:t>
      </w:r>
      <w:r>
        <w:rPr>
          <w:rFonts w:asciiTheme="minorHAnsi" w:hAnsiTheme="minorHAnsi"/>
          <w:sz w:val="29"/>
          <w:szCs w:val="29"/>
        </w:rPr>
        <w:t xml:space="preserve"> não exercesse </w:t>
      </w:r>
      <w:r w:rsidR="000F7028">
        <w:rPr>
          <w:rFonts w:asciiTheme="minorHAnsi" w:hAnsiTheme="minorHAnsi"/>
          <w:sz w:val="29"/>
          <w:szCs w:val="29"/>
        </w:rPr>
        <w:t>na</w:t>
      </w:r>
      <w:r>
        <w:rPr>
          <w:rFonts w:asciiTheme="minorHAnsi" w:hAnsiTheme="minorHAnsi"/>
          <w:sz w:val="29"/>
          <w:szCs w:val="29"/>
        </w:rPr>
        <w:t xml:space="preserve"> época dos fatos qualquer função junto à FDE, também responde pelos atos de improbidade administrativa, pois agiu em conluio com seu pai, JOSÉ BERNARDO ORTIZ, visando obter vantagem econômica. </w:t>
      </w:r>
      <w:r w:rsidR="00FF1A43">
        <w:rPr>
          <w:rFonts w:asciiTheme="minorHAnsi" w:hAnsiTheme="minorHAnsi"/>
          <w:sz w:val="29"/>
          <w:szCs w:val="29"/>
        </w:rPr>
        <w:t xml:space="preserve">Aplica-se, assim, o disposto no art. </w:t>
      </w:r>
      <w:r w:rsidR="00600EC7" w:rsidRPr="00ED4A4D">
        <w:rPr>
          <w:rFonts w:asciiTheme="minorHAnsi" w:hAnsiTheme="minorHAnsi"/>
          <w:sz w:val="29"/>
          <w:szCs w:val="29"/>
        </w:rPr>
        <w:t>3º</w:t>
      </w:r>
      <w:r w:rsidR="00FF1A43">
        <w:rPr>
          <w:rFonts w:asciiTheme="minorHAnsi" w:hAnsiTheme="minorHAnsi"/>
          <w:sz w:val="29"/>
          <w:szCs w:val="29"/>
        </w:rPr>
        <w:t xml:space="preserve"> da</w:t>
      </w:r>
      <w:r w:rsidR="003B0E84" w:rsidRPr="00ED4A4D">
        <w:rPr>
          <w:rFonts w:asciiTheme="minorHAnsi" w:hAnsiTheme="minorHAnsi"/>
          <w:sz w:val="29"/>
          <w:szCs w:val="29"/>
        </w:rPr>
        <w:t xml:space="preserve"> Lei</w:t>
      </w:r>
      <w:r w:rsidR="00FF1A43">
        <w:rPr>
          <w:rFonts w:asciiTheme="minorHAnsi" w:hAnsiTheme="minorHAnsi"/>
          <w:sz w:val="29"/>
          <w:szCs w:val="29"/>
        </w:rPr>
        <w:t xml:space="preserve"> de Improbidade Administrativa, </w:t>
      </w:r>
      <w:r w:rsidR="00FF1A43">
        <w:rPr>
          <w:rFonts w:asciiTheme="minorHAnsi" w:hAnsiTheme="minorHAnsi"/>
          <w:i/>
          <w:sz w:val="29"/>
          <w:szCs w:val="29"/>
        </w:rPr>
        <w:t xml:space="preserve">in </w:t>
      </w:r>
      <w:proofErr w:type="spellStart"/>
      <w:r w:rsidR="00FF1A43">
        <w:rPr>
          <w:rFonts w:asciiTheme="minorHAnsi" w:hAnsiTheme="minorHAnsi"/>
          <w:i/>
          <w:sz w:val="29"/>
          <w:szCs w:val="29"/>
        </w:rPr>
        <w:t>verbis</w:t>
      </w:r>
      <w:proofErr w:type="spellEnd"/>
      <w:r w:rsidR="00600EC7" w:rsidRPr="00ED4A4D">
        <w:rPr>
          <w:rFonts w:asciiTheme="minorHAnsi" w:hAnsiTheme="minorHAnsi"/>
          <w:sz w:val="29"/>
          <w:szCs w:val="29"/>
        </w:rPr>
        <w:t>:</w:t>
      </w:r>
    </w:p>
    <w:p w14:paraId="1D091911" w14:textId="77777777" w:rsidR="00600EC7" w:rsidRPr="00133465" w:rsidRDefault="00600EC7" w:rsidP="001E7305">
      <w:pPr>
        <w:tabs>
          <w:tab w:val="left" w:pos="2410"/>
        </w:tabs>
        <w:spacing w:before="120" w:after="120"/>
        <w:ind w:left="2410"/>
        <w:jc w:val="both"/>
        <w:rPr>
          <w:rFonts w:asciiTheme="minorHAnsi" w:hAnsiTheme="minorHAnsi"/>
          <w:iCs/>
          <w:sz w:val="26"/>
          <w:szCs w:val="26"/>
        </w:rPr>
      </w:pPr>
      <w:r w:rsidRPr="00133465">
        <w:rPr>
          <w:rFonts w:asciiTheme="minorHAnsi" w:hAnsiTheme="minorHAnsi" w:cs="Arial"/>
          <w:iCs/>
          <w:sz w:val="26"/>
          <w:szCs w:val="26"/>
        </w:rPr>
        <w:t>“Art. 3°. As disposições desta lei são aplicáveis, no que couber, àquele que, mesmo não sendo agente público, induza ou concorra para a prática do ato de improbidade ou dele se beneficie sob qualquer forma direta ou indireta”.</w:t>
      </w:r>
    </w:p>
    <w:p w14:paraId="011355B4" w14:textId="5CE842CE" w:rsidR="00DD778D" w:rsidRPr="00ED4A4D" w:rsidRDefault="003B0E84" w:rsidP="001E7305">
      <w:pPr>
        <w:pStyle w:val="Corpodetexto2"/>
        <w:widowControl/>
        <w:tabs>
          <w:tab w:val="left" w:pos="2410"/>
        </w:tabs>
        <w:spacing w:before="120" w:after="120"/>
        <w:rPr>
          <w:rFonts w:asciiTheme="minorHAnsi" w:hAnsiTheme="minorHAnsi"/>
          <w:sz w:val="29"/>
          <w:szCs w:val="29"/>
        </w:rPr>
      </w:pPr>
      <w:r w:rsidRPr="00ED4A4D">
        <w:rPr>
          <w:rFonts w:asciiTheme="minorHAnsi" w:hAnsiTheme="minorHAnsi"/>
          <w:sz w:val="29"/>
          <w:szCs w:val="29"/>
        </w:rPr>
        <w:tab/>
      </w:r>
      <w:r w:rsidR="00DD778D" w:rsidRPr="00ED4A4D">
        <w:rPr>
          <w:rFonts w:asciiTheme="minorHAnsi" w:hAnsiTheme="minorHAnsi"/>
          <w:sz w:val="29"/>
          <w:szCs w:val="29"/>
        </w:rPr>
        <w:t>Obviamente</w:t>
      </w:r>
      <w:r w:rsidR="00574235" w:rsidRPr="00ED4A4D">
        <w:rPr>
          <w:rFonts w:asciiTheme="minorHAnsi" w:hAnsiTheme="minorHAnsi"/>
          <w:sz w:val="29"/>
          <w:szCs w:val="29"/>
        </w:rPr>
        <w:t xml:space="preserve">, as cominações deverão ser </w:t>
      </w:r>
      <w:r w:rsidR="00CD7C3F">
        <w:rPr>
          <w:rFonts w:asciiTheme="minorHAnsi" w:hAnsiTheme="minorHAnsi"/>
          <w:sz w:val="29"/>
          <w:szCs w:val="29"/>
        </w:rPr>
        <w:t xml:space="preserve">impostas </w:t>
      </w:r>
      <w:r w:rsidR="00574235" w:rsidRPr="00ED4A4D">
        <w:rPr>
          <w:rFonts w:asciiTheme="minorHAnsi" w:hAnsiTheme="minorHAnsi"/>
          <w:sz w:val="29"/>
          <w:szCs w:val="29"/>
        </w:rPr>
        <w:t xml:space="preserve">conforme a responsabilidade de cada </w:t>
      </w:r>
      <w:r w:rsidR="008C5B9D">
        <w:rPr>
          <w:rFonts w:asciiTheme="minorHAnsi" w:hAnsiTheme="minorHAnsi"/>
          <w:sz w:val="29"/>
          <w:szCs w:val="29"/>
        </w:rPr>
        <w:t>demandado</w:t>
      </w:r>
      <w:r w:rsidR="00574235" w:rsidRPr="00ED4A4D">
        <w:rPr>
          <w:rFonts w:asciiTheme="minorHAnsi" w:hAnsiTheme="minorHAnsi"/>
          <w:sz w:val="29"/>
          <w:szCs w:val="29"/>
        </w:rPr>
        <w:t xml:space="preserve"> e sempre visando o </w:t>
      </w:r>
      <w:r w:rsidR="00DD778D" w:rsidRPr="00ED4A4D">
        <w:rPr>
          <w:rFonts w:asciiTheme="minorHAnsi" w:hAnsiTheme="minorHAnsi"/>
          <w:sz w:val="29"/>
          <w:szCs w:val="29"/>
        </w:rPr>
        <w:t>restabelec</w:t>
      </w:r>
      <w:r w:rsidR="00315A39" w:rsidRPr="00ED4A4D">
        <w:rPr>
          <w:rFonts w:asciiTheme="minorHAnsi" w:hAnsiTheme="minorHAnsi"/>
          <w:sz w:val="29"/>
          <w:szCs w:val="29"/>
        </w:rPr>
        <w:t>imento da probi</w:t>
      </w:r>
      <w:r w:rsidR="00DD778D" w:rsidRPr="00ED4A4D">
        <w:rPr>
          <w:rFonts w:asciiTheme="minorHAnsi" w:hAnsiTheme="minorHAnsi"/>
          <w:sz w:val="29"/>
          <w:szCs w:val="29"/>
        </w:rPr>
        <w:t xml:space="preserve">dade </w:t>
      </w:r>
      <w:r w:rsidR="00C73EC3">
        <w:rPr>
          <w:rFonts w:asciiTheme="minorHAnsi" w:hAnsiTheme="minorHAnsi"/>
          <w:sz w:val="29"/>
          <w:szCs w:val="29"/>
        </w:rPr>
        <w:t xml:space="preserve">e moralidade </w:t>
      </w:r>
      <w:r w:rsidR="00DD778D" w:rsidRPr="00ED4A4D">
        <w:rPr>
          <w:rFonts w:asciiTheme="minorHAnsi" w:hAnsiTheme="minorHAnsi"/>
          <w:sz w:val="29"/>
          <w:szCs w:val="29"/>
        </w:rPr>
        <w:t xml:space="preserve">administrativa. </w:t>
      </w:r>
      <w:r w:rsidR="00CC2F52" w:rsidRPr="00ED4A4D">
        <w:rPr>
          <w:rFonts w:asciiTheme="minorHAnsi" w:hAnsiTheme="minorHAnsi"/>
          <w:sz w:val="29"/>
          <w:szCs w:val="29"/>
        </w:rPr>
        <w:t xml:space="preserve">Como </w:t>
      </w:r>
      <w:r w:rsidR="00D752C3" w:rsidRPr="00ED4A4D">
        <w:rPr>
          <w:rFonts w:asciiTheme="minorHAnsi" w:hAnsiTheme="minorHAnsi"/>
          <w:sz w:val="29"/>
          <w:szCs w:val="29"/>
        </w:rPr>
        <w:t xml:space="preserve">bem </w:t>
      </w:r>
      <w:r w:rsidR="00CC2F52" w:rsidRPr="00ED4A4D">
        <w:rPr>
          <w:rFonts w:asciiTheme="minorHAnsi" w:hAnsiTheme="minorHAnsi"/>
          <w:sz w:val="29"/>
          <w:szCs w:val="29"/>
        </w:rPr>
        <w:t>e</w:t>
      </w:r>
      <w:r w:rsidR="00D61726" w:rsidRPr="00ED4A4D">
        <w:rPr>
          <w:rFonts w:asciiTheme="minorHAnsi" w:hAnsiTheme="minorHAnsi"/>
          <w:sz w:val="29"/>
          <w:szCs w:val="29"/>
        </w:rPr>
        <w:t xml:space="preserve">xplica o jurista </w:t>
      </w:r>
      <w:r w:rsidR="00CC2F52" w:rsidRPr="00ED4A4D">
        <w:rPr>
          <w:rFonts w:asciiTheme="minorHAnsi" w:hAnsiTheme="minorHAnsi"/>
          <w:sz w:val="29"/>
          <w:szCs w:val="29"/>
        </w:rPr>
        <w:t>S</w:t>
      </w:r>
      <w:r w:rsidR="00DD778D" w:rsidRPr="00ED4A4D">
        <w:rPr>
          <w:rFonts w:asciiTheme="minorHAnsi" w:hAnsiTheme="minorHAnsi"/>
          <w:sz w:val="29"/>
          <w:szCs w:val="29"/>
        </w:rPr>
        <w:t>érgio Turra Sobrane</w:t>
      </w:r>
      <w:r w:rsidR="00DD778D" w:rsidRPr="00ED4A4D">
        <w:rPr>
          <w:rStyle w:val="Refdenotaderodap"/>
          <w:rFonts w:asciiTheme="minorHAnsi" w:hAnsiTheme="minorHAnsi"/>
          <w:sz w:val="29"/>
          <w:szCs w:val="29"/>
        </w:rPr>
        <w:footnoteReference w:id="6"/>
      </w:r>
      <w:r w:rsidR="00DD778D" w:rsidRPr="00ED4A4D">
        <w:rPr>
          <w:rFonts w:asciiTheme="minorHAnsi" w:hAnsiTheme="minorHAnsi"/>
          <w:sz w:val="29"/>
          <w:szCs w:val="29"/>
        </w:rPr>
        <w:t xml:space="preserve">, </w:t>
      </w:r>
      <w:r w:rsidR="00DD778D" w:rsidRPr="00CD7C3F">
        <w:rPr>
          <w:rFonts w:asciiTheme="minorHAnsi" w:hAnsiTheme="minorHAnsi"/>
          <w:sz w:val="29"/>
          <w:szCs w:val="29"/>
        </w:rPr>
        <w:t>“o princípio da pro</w:t>
      </w:r>
      <w:r w:rsidR="00CC2F52" w:rsidRPr="00CD7C3F">
        <w:rPr>
          <w:rFonts w:asciiTheme="minorHAnsi" w:hAnsiTheme="minorHAnsi"/>
          <w:sz w:val="29"/>
          <w:szCs w:val="29"/>
        </w:rPr>
        <w:t>bidade administrativa constitui bem jurídico de interesse difuso</w:t>
      </w:r>
      <w:r w:rsidR="00DD778D" w:rsidRPr="00CD7C3F">
        <w:rPr>
          <w:rFonts w:asciiTheme="minorHAnsi" w:hAnsiTheme="minorHAnsi"/>
          <w:sz w:val="29"/>
          <w:szCs w:val="29"/>
        </w:rPr>
        <w:t>, pois representa o conjunto de atributos da sociedade que o Estado, por meio de sua Carta Política, pretende ver seguido e respeitado por seus agentes”.</w:t>
      </w:r>
    </w:p>
    <w:p w14:paraId="4C08209E" w14:textId="004F8C01" w:rsidR="00574235" w:rsidRPr="00ED4A4D" w:rsidRDefault="00574235" w:rsidP="001E7305">
      <w:pPr>
        <w:pStyle w:val="Corpodetexto2"/>
        <w:widowControl/>
        <w:tabs>
          <w:tab w:val="left" w:pos="2410"/>
        </w:tabs>
        <w:spacing w:before="120" w:after="120"/>
        <w:rPr>
          <w:rFonts w:asciiTheme="minorHAnsi" w:hAnsiTheme="minorHAnsi"/>
          <w:b/>
          <w:i/>
          <w:sz w:val="29"/>
          <w:szCs w:val="29"/>
        </w:rPr>
      </w:pPr>
      <w:r w:rsidRPr="00ED4A4D">
        <w:rPr>
          <w:rFonts w:asciiTheme="minorHAnsi" w:hAnsiTheme="minorHAnsi"/>
          <w:b/>
          <w:i/>
          <w:sz w:val="29"/>
          <w:szCs w:val="29"/>
        </w:rPr>
        <w:tab/>
      </w:r>
      <w:r w:rsidR="00DC076C" w:rsidRPr="00ED4A4D">
        <w:rPr>
          <w:rFonts w:asciiTheme="minorHAnsi" w:hAnsiTheme="minorHAnsi"/>
          <w:b/>
          <w:i/>
          <w:sz w:val="29"/>
          <w:szCs w:val="29"/>
        </w:rPr>
        <w:t xml:space="preserve">2.3 </w:t>
      </w:r>
      <w:r w:rsidRPr="00ED4A4D">
        <w:rPr>
          <w:rFonts w:asciiTheme="minorHAnsi" w:hAnsiTheme="minorHAnsi"/>
          <w:b/>
          <w:i/>
          <w:sz w:val="29"/>
          <w:szCs w:val="29"/>
        </w:rPr>
        <w:t xml:space="preserve">– </w:t>
      </w:r>
      <w:r w:rsidR="00DC076C" w:rsidRPr="00ED4A4D">
        <w:rPr>
          <w:rFonts w:asciiTheme="minorHAnsi" w:hAnsiTheme="minorHAnsi"/>
          <w:b/>
          <w:i/>
          <w:sz w:val="29"/>
          <w:szCs w:val="29"/>
        </w:rPr>
        <w:t>Responsabilidade dos demandados</w:t>
      </w:r>
    </w:p>
    <w:p w14:paraId="06BAC1AE" w14:textId="4ECB3852" w:rsidR="00DC076C" w:rsidRPr="00ED4A4D" w:rsidRDefault="00DC076C" w:rsidP="00DC076C">
      <w:pPr>
        <w:pStyle w:val="Corpodetexto2"/>
        <w:widowControl/>
        <w:tabs>
          <w:tab w:val="left" w:pos="2410"/>
        </w:tabs>
        <w:spacing w:before="120" w:after="120"/>
        <w:rPr>
          <w:rFonts w:asciiTheme="minorHAnsi" w:hAnsiTheme="minorHAnsi"/>
          <w:sz w:val="29"/>
          <w:szCs w:val="29"/>
        </w:rPr>
      </w:pPr>
      <w:r w:rsidRPr="00ED4A4D">
        <w:rPr>
          <w:rFonts w:asciiTheme="minorHAnsi" w:hAnsiTheme="minorHAnsi"/>
          <w:b/>
          <w:sz w:val="29"/>
          <w:szCs w:val="29"/>
        </w:rPr>
        <w:tab/>
      </w:r>
      <w:r w:rsidR="00C26F7A" w:rsidRPr="00ED4A4D">
        <w:rPr>
          <w:rFonts w:asciiTheme="minorHAnsi" w:hAnsiTheme="minorHAnsi"/>
          <w:sz w:val="29"/>
          <w:szCs w:val="29"/>
        </w:rPr>
        <w:t>Os demandados devem ser responsabilizados nos termos d</w:t>
      </w:r>
      <w:r w:rsidR="00C73EC3">
        <w:rPr>
          <w:rFonts w:asciiTheme="minorHAnsi" w:hAnsiTheme="minorHAnsi"/>
          <w:sz w:val="29"/>
          <w:szCs w:val="29"/>
        </w:rPr>
        <w:t xml:space="preserve">o art. 37 </w:t>
      </w:r>
      <w:r w:rsidR="00C73EC3">
        <w:rPr>
          <w:rFonts w:asciiTheme="minorHAnsi" w:hAnsiTheme="minorHAnsi"/>
          <w:i/>
          <w:sz w:val="29"/>
          <w:szCs w:val="29"/>
        </w:rPr>
        <w:t xml:space="preserve">caput </w:t>
      </w:r>
      <w:r w:rsidR="00C73EC3">
        <w:rPr>
          <w:rFonts w:asciiTheme="minorHAnsi" w:hAnsiTheme="minorHAnsi"/>
          <w:sz w:val="29"/>
          <w:szCs w:val="29"/>
        </w:rPr>
        <w:t xml:space="preserve">da Carta Magna e </w:t>
      </w:r>
      <w:proofErr w:type="spellStart"/>
      <w:r w:rsidR="00C73EC3">
        <w:rPr>
          <w:rFonts w:asciiTheme="minorHAnsi" w:hAnsiTheme="minorHAnsi"/>
          <w:sz w:val="29"/>
          <w:szCs w:val="29"/>
        </w:rPr>
        <w:t>arts</w:t>
      </w:r>
      <w:proofErr w:type="spellEnd"/>
      <w:r w:rsidR="00C73EC3">
        <w:rPr>
          <w:rFonts w:asciiTheme="minorHAnsi" w:hAnsiTheme="minorHAnsi"/>
          <w:sz w:val="29"/>
          <w:szCs w:val="29"/>
        </w:rPr>
        <w:t>. 9</w:t>
      </w:r>
      <w:r w:rsidR="00C73EC3" w:rsidRPr="00ED4A4D">
        <w:rPr>
          <w:rFonts w:asciiTheme="minorHAnsi" w:hAnsiTheme="minorHAnsi" w:cs="Arial"/>
          <w:iCs/>
          <w:sz w:val="29"/>
          <w:szCs w:val="29"/>
        </w:rPr>
        <w:t>°</w:t>
      </w:r>
      <w:r w:rsidR="00C73EC3">
        <w:rPr>
          <w:rFonts w:asciiTheme="minorHAnsi" w:hAnsiTheme="minorHAnsi" w:cs="Arial"/>
          <w:iCs/>
          <w:sz w:val="29"/>
          <w:szCs w:val="29"/>
        </w:rPr>
        <w:t xml:space="preserve">, </w:t>
      </w:r>
      <w:r w:rsidR="008C5B9D">
        <w:rPr>
          <w:rFonts w:asciiTheme="minorHAnsi" w:hAnsiTheme="minorHAnsi" w:cs="Arial"/>
          <w:iCs/>
          <w:sz w:val="29"/>
          <w:szCs w:val="29"/>
        </w:rPr>
        <w:t xml:space="preserve">inciso </w:t>
      </w:r>
      <w:r w:rsidR="00C73EC3">
        <w:rPr>
          <w:rFonts w:asciiTheme="minorHAnsi" w:hAnsiTheme="minorHAnsi" w:cs="Arial"/>
          <w:iCs/>
          <w:sz w:val="29"/>
          <w:szCs w:val="29"/>
        </w:rPr>
        <w:t xml:space="preserve">I, 11, </w:t>
      </w:r>
      <w:r w:rsidR="008C5B9D">
        <w:rPr>
          <w:rFonts w:asciiTheme="minorHAnsi" w:hAnsiTheme="minorHAnsi" w:cs="Arial"/>
          <w:iCs/>
          <w:sz w:val="29"/>
          <w:szCs w:val="29"/>
        </w:rPr>
        <w:t xml:space="preserve">inciso </w:t>
      </w:r>
      <w:r w:rsidR="00C73EC3">
        <w:rPr>
          <w:rFonts w:asciiTheme="minorHAnsi" w:hAnsiTheme="minorHAnsi" w:cs="Arial"/>
          <w:iCs/>
          <w:sz w:val="29"/>
          <w:szCs w:val="29"/>
        </w:rPr>
        <w:t xml:space="preserve">I, </w:t>
      </w:r>
      <w:r w:rsidR="008C5B9D">
        <w:rPr>
          <w:rFonts w:asciiTheme="minorHAnsi" w:hAnsiTheme="minorHAnsi" w:cs="Arial"/>
          <w:iCs/>
          <w:sz w:val="29"/>
          <w:szCs w:val="29"/>
        </w:rPr>
        <w:t xml:space="preserve">e 12, incisos I e III, </w:t>
      </w:r>
      <w:r w:rsidR="00C73EC3">
        <w:rPr>
          <w:rFonts w:asciiTheme="minorHAnsi" w:hAnsiTheme="minorHAnsi" w:cs="Arial"/>
          <w:iCs/>
          <w:sz w:val="29"/>
          <w:szCs w:val="29"/>
        </w:rPr>
        <w:t xml:space="preserve">da Lei 8.429/1992, </w:t>
      </w:r>
      <w:r w:rsidR="00C26F7A" w:rsidRPr="00ED4A4D">
        <w:rPr>
          <w:rFonts w:asciiTheme="minorHAnsi" w:hAnsiTheme="minorHAnsi"/>
          <w:sz w:val="29"/>
          <w:szCs w:val="29"/>
        </w:rPr>
        <w:t>pelos seguintes motivos:</w:t>
      </w:r>
    </w:p>
    <w:p w14:paraId="7578BE39" w14:textId="6C144C8C" w:rsidR="00180038" w:rsidRDefault="00C26F7A" w:rsidP="00DC076C">
      <w:pPr>
        <w:pStyle w:val="Corpodetexto2"/>
        <w:widowControl/>
        <w:tabs>
          <w:tab w:val="left" w:pos="2410"/>
        </w:tabs>
        <w:spacing w:before="120" w:after="120"/>
        <w:rPr>
          <w:rFonts w:asciiTheme="minorHAnsi" w:hAnsiTheme="minorHAnsi"/>
          <w:sz w:val="29"/>
          <w:szCs w:val="29"/>
        </w:rPr>
      </w:pPr>
      <w:r w:rsidRPr="00ED4A4D">
        <w:rPr>
          <w:rFonts w:asciiTheme="minorHAnsi" w:hAnsiTheme="minorHAnsi"/>
          <w:sz w:val="29"/>
          <w:szCs w:val="29"/>
        </w:rPr>
        <w:tab/>
        <w:t xml:space="preserve">A) </w:t>
      </w:r>
      <w:r w:rsidR="00180038" w:rsidRPr="00ED4A4D">
        <w:rPr>
          <w:rFonts w:asciiTheme="minorHAnsi" w:hAnsiTheme="minorHAnsi"/>
          <w:sz w:val="29"/>
          <w:szCs w:val="29"/>
        </w:rPr>
        <w:t xml:space="preserve">JOSÉ BERNARDO ORTIZ </w:t>
      </w:r>
      <w:r w:rsidR="00180038">
        <w:rPr>
          <w:rFonts w:asciiTheme="minorHAnsi" w:hAnsiTheme="minorHAnsi"/>
          <w:sz w:val="29"/>
          <w:szCs w:val="29"/>
        </w:rPr>
        <w:t xml:space="preserve">exercia na época dos fatos a função de Presidente da </w:t>
      </w:r>
      <w:r w:rsidR="008270F2">
        <w:rPr>
          <w:rFonts w:asciiTheme="minorHAnsi" w:hAnsiTheme="minorHAnsi"/>
          <w:sz w:val="29"/>
          <w:szCs w:val="29"/>
        </w:rPr>
        <w:t xml:space="preserve">FDE </w:t>
      </w:r>
      <w:r w:rsidR="00180038">
        <w:rPr>
          <w:rFonts w:asciiTheme="minorHAnsi" w:hAnsiTheme="minorHAnsi"/>
          <w:sz w:val="29"/>
          <w:szCs w:val="29"/>
        </w:rPr>
        <w:t xml:space="preserve">e </w:t>
      </w:r>
      <w:r w:rsidR="008270F2">
        <w:rPr>
          <w:rFonts w:asciiTheme="minorHAnsi" w:hAnsiTheme="minorHAnsi"/>
          <w:sz w:val="29"/>
          <w:szCs w:val="29"/>
        </w:rPr>
        <w:t xml:space="preserve">admitiu que </w:t>
      </w:r>
      <w:r w:rsidR="00CD7C3F">
        <w:rPr>
          <w:rFonts w:asciiTheme="minorHAnsi" w:hAnsiTheme="minorHAnsi"/>
          <w:sz w:val="29"/>
          <w:szCs w:val="29"/>
        </w:rPr>
        <w:t xml:space="preserve">fosse </w:t>
      </w:r>
      <w:r w:rsidR="008270F2">
        <w:rPr>
          <w:rFonts w:asciiTheme="minorHAnsi" w:hAnsiTheme="minorHAnsi"/>
          <w:sz w:val="29"/>
          <w:szCs w:val="29"/>
        </w:rPr>
        <w:t>instala</w:t>
      </w:r>
      <w:r w:rsidR="00CD7C3F">
        <w:rPr>
          <w:rFonts w:asciiTheme="minorHAnsi" w:hAnsiTheme="minorHAnsi"/>
          <w:sz w:val="29"/>
          <w:szCs w:val="29"/>
        </w:rPr>
        <w:t>do</w:t>
      </w:r>
      <w:r w:rsidR="008270F2">
        <w:rPr>
          <w:rFonts w:asciiTheme="minorHAnsi" w:hAnsiTheme="minorHAnsi"/>
          <w:sz w:val="29"/>
          <w:szCs w:val="29"/>
        </w:rPr>
        <w:t xml:space="preserve"> naquela Fundação um verdadeiro esquema de ladroagem de dinheiro público. Em especial, o demandado permitiu que seu filho</w:t>
      </w:r>
      <w:r w:rsidR="00180038">
        <w:rPr>
          <w:rFonts w:asciiTheme="minorHAnsi" w:hAnsiTheme="minorHAnsi"/>
          <w:sz w:val="29"/>
          <w:szCs w:val="29"/>
        </w:rPr>
        <w:t xml:space="preserve"> </w:t>
      </w:r>
      <w:r w:rsidR="00180038" w:rsidRPr="00ED4A4D">
        <w:rPr>
          <w:rFonts w:asciiTheme="minorHAnsi" w:hAnsiTheme="minorHAnsi"/>
          <w:sz w:val="29"/>
          <w:szCs w:val="29"/>
        </w:rPr>
        <w:t>JOSÉ BERNARDO ORTIZ MONTEIRO JÚNIOR</w:t>
      </w:r>
      <w:r w:rsidR="00180038">
        <w:rPr>
          <w:rFonts w:asciiTheme="minorHAnsi" w:hAnsiTheme="minorHAnsi"/>
          <w:sz w:val="29"/>
          <w:szCs w:val="29"/>
        </w:rPr>
        <w:t xml:space="preserve"> agisse livremente junto a fornecedores</w:t>
      </w:r>
      <w:r w:rsidR="008270F2">
        <w:rPr>
          <w:rFonts w:asciiTheme="minorHAnsi" w:hAnsiTheme="minorHAnsi"/>
          <w:sz w:val="29"/>
          <w:szCs w:val="29"/>
        </w:rPr>
        <w:t xml:space="preserve"> da FDE</w:t>
      </w:r>
      <w:r w:rsidR="00EF7638">
        <w:rPr>
          <w:rFonts w:asciiTheme="minorHAnsi" w:hAnsiTheme="minorHAnsi"/>
          <w:sz w:val="29"/>
          <w:szCs w:val="29"/>
        </w:rPr>
        <w:t>, visando a obtenção de recursos ilegais</w:t>
      </w:r>
      <w:r w:rsidR="00EF1871">
        <w:rPr>
          <w:rFonts w:asciiTheme="minorHAnsi" w:hAnsiTheme="minorHAnsi"/>
          <w:sz w:val="29"/>
          <w:szCs w:val="29"/>
        </w:rPr>
        <w:t>.</w:t>
      </w:r>
      <w:r w:rsidR="00EF7638">
        <w:rPr>
          <w:rFonts w:asciiTheme="minorHAnsi" w:hAnsiTheme="minorHAnsi"/>
          <w:sz w:val="29"/>
          <w:szCs w:val="29"/>
        </w:rPr>
        <w:t xml:space="preserve"> Em razão </w:t>
      </w:r>
      <w:r w:rsidR="002F56CA">
        <w:rPr>
          <w:rFonts w:asciiTheme="minorHAnsi" w:hAnsiTheme="minorHAnsi"/>
          <w:sz w:val="29"/>
          <w:szCs w:val="29"/>
        </w:rPr>
        <w:t xml:space="preserve">de sua </w:t>
      </w:r>
      <w:r w:rsidR="008270F2">
        <w:rPr>
          <w:rFonts w:asciiTheme="minorHAnsi" w:hAnsiTheme="minorHAnsi"/>
          <w:sz w:val="29"/>
          <w:szCs w:val="29"/>
        </w:rPr>
        <w:t>conduta ímproba e criminosa</w:t>
      </w:r>
      <w:r w:rsidR="00180038">
        <w:rPr>
          <w:rFonts w:asciiTheme="minorHAnsi" w:hAnsiTheme="minorHAnsi"/>
          <w:sz w:val="29"/>
          <w:szCs w:val="29"/>
        </w:rPr>
        <w:t xml:space="preserve">, </w:t>
      </w:r>
      <w:r w:rsidR="008270F2">
        <w:rPr>
          <w:rFonts w:asciiTheme="minorHAnsi" w:hAnsiTheme="minorHAnsi"/>
          <w:sz w:val="29"/>
          <w:szCs w:val="29"/>
        </w:rPr>
        <w:t>a CAPRIC</w:t>
      </w:r>
      <w:r w:rsidR="008C5B9D">
        <w:rPr>
          <w:rFonts w:asciiTheme="minorHAnsi" w:hAnsiTheme="minorHAnsi"/>
          <w:sz w:val="29"/>
          <w:szCs w:val="29"/>
        </w:rPr>
        <w:t>Ó</w:t>
      </w:r>
      <w:r w:rsidR="008270F2">
        <w:rPr>
          <w:rFonts w:asciiTheme="minorHAnsi" w:hAnsiTheme="minorHAnsi"/>
          <w:sz w:val="29"/>
          <w:szCs w:val="29"/>
        </w:rPr>
        <w:t xml:space="preserve">RNIO </w:t>
      </w:r>
      <w:r w:rsidR="008C5B9D">
        <w:rPr>
          <w:rFonts w:asciiTheme="minorHAnsi" w:hAnsiTheme="minorHAnsi"/>
          <w:sz w:val="29"/>
          <w:szCs w:val="29"/>
        </w:rPr>
        <w:t xml:space="preserve">facilmente </w:t>
      </w:r>
      <w:r w:rsidR="008270F2">
        <w:rPr>
          <w:rFonts w:asciiTheme="minorHAnsi" w:hAnsiTheme="minorHAnsi"/>
          <w:sz w:val="29"/>
          <w:szCs w:val="29"/>
        </w:rPr>
        <w:t xml:space="preserve">venceu </w:t>
      </w:r>
      <w:r w:rsidR="002F56CA">
        <w:rPr>
          <w:rFonts w:asciiTheme="minorHAnsi" w:hAnsiTheme="minorHAnsi"/>
          <w:sz w:val="29"/>
          <w:szCs w:val="29"/>
        </w:rPr>
        <w:t>dois lotes do</w:t>
      </w:r>
      <w:r w:rsidR="008270F2">
        <w:rPr>
          <w:rFonts w:asciiTheme="minorHAnsi" w:hAnsiTheme="minorHAnsi"/>
          <w:sz w:val="29"/>
          <w:szCs w:val="29"/>
        </w:rPr>
        <w:t xml:space="preserve"> </w:t>
      </w:r>
      <w:r w:rsidR="000F7028">
        <w:rPr>
          <w:rFonts w:asciiTheme="minorHAnsi" w:hAnsiTheme="minorHAnsi"/>
          <w:sz w:val="29"/>
          <w:szCs w:val="29"/>
        </w:rPr>
        <w:t>p</w:t>
      </w:r>
      <w:r w:rsidR="008C5B9D">
        <w:rPr>
          <w:rFonts w:asciiTheme="minorHAnsi" w:hAnsiTheme="minorHAnsi"/>
          <w:sz w:val="29"/>
          <w:szCs w:val="29"/>
        </w:rPr>
        <w:t xml:space="preserve">regão </w:t>
      </w:r>
      <w:r w:rsidR="008270F2">
        <w:rPr>
          <w:rFonts w:asciiTheme="minorHAnsi" w:hAnsiTheme="minorHAnsi"/>
          <w:sz w:val="29"/>
          <w:szCs w:val="29"/>
        </w:rPr>
        <w:t>36/00499/05/05</w:t>
      </w:r>
      <w:r w:rsidR="008C5B9D">
        <w:rPr>
          <w:rFonts w:asciiTheme="minorHAnsi" w:hAnsiTheme="minorHAnsi"/>
          <w:sz w:val="29"/>
          <w:szCs w:val="29"/>
        </w:rPr>
        <w:t xml:space="preserve"> da FDE</w:t>
      </w:r>
      <w:r w:rsidR="008270F2">
        <w:rPr>
          <w:rFonts w:asciiTheme="minorHAnsi" w:hAnsiTheme="minorHAnsi"/>
          <w:sz w:val="29"/>
          <w:szCs w:val="29"/>
        </w:rPr>
        <w:t xml:space="preserve">, cujo objeto, </w:t>
      </w:r>
      <w:r w:rsidR="00EF7638">
        <w:rPr>
          <w:rFonts w:asciiTheme="minorHAnsi" w:hAnsiTheme="minorHAnsi"/>
          <w:sz w:val="29"/>
          <w:szCs w:val="29"/>
        </w:rPr>
        <w:t xml:space="preserve">durante a execução, </w:t>
      </w:r>
      <w:r w:rsidR="008270F2">
        <w:rPr>
          <w:rFonts w:asciiTheme="minorHAnsi" w:hAnsiTheme="minorHAnsi"/>
          <w:sz w:val="29"/>
          <w:szCs w:val="29"/>
        </w:rPr>
        <w:t>foi dividido entre</w:t>
      </w:r>
      <w:r w:rsidR="002F56CA">
        <w:rPr>
          <w:rFonts w:asciiTheme="minorHAnsi" w:hAnsiTheme="minorHAnsi"/>
          <w:sz w:val="29"/>
          <w:szCs w:val="29"/>
        </w:rPr>
        <w:t xml:space="preserve"> </w:t>
      </w:r>
      <w:r w:rsidR="008270F2">
        <w:rPr>
          <w:rFonts w:asciiTheme="minorHAnsi" w:hAnsiTheme="minorHAnsi"/>
          <w:sz w:val="29"/>
          <w:szCs w:val="29"/>
        </w:rPr>
        <w:t xml:space="preserve">as </w:t>
      </w:r>
      <w:r w:rsidR="002F56CA">
        <w:rPr>
          <w:rFonts w:asciiTheme="minorHAnsi" w:hAnsiTheme="minorHAnsi"/>
          <w:sz w:val="29"/>
          <w:szCs w:val="29"/>
        </w:rPr>
        <w:t xml:space="preserve">três empresas </w:t>
      </w:r>
      <w:r w:rsidR="00180038">
        <w:rPr>
          <w:rFonts w:asciiTheme="minorHAnsi" w:hAnsiTheme="minorHAnsi"/>
          <w:sz w:val="29"/>
          <w:szCs w:val="29"/>
        </w:rPr>
        <w:t>demandadas</w:t>
      </w:r>
      <w:r w:rsidR="008270F2">
        <w:rPr>
          <w:rFonts w:asciiTheme="minorHAnsi" w:hAnsiTheme="minorHAnsi"/>
          <w:sz w:val="29"/>
          <w:szCs w:val="29"/>
        </w:rPr>
        <w:t xml:space="preserve">. Também em razão de sua conduta, </w:t>
      </w:r>
      <w:r w:rsidR="000F7028">
        <w:rPr>
          <w:rFonts w:asciiTheme="minorHAnsi" w:hAnsiTheme="minorHAnsi"/>
          <w:sz w:val="29"/>
          <w:szCs w:val="29"/>
        </w:rPr>
        <w:t xml:space="preserve">seu filho </w:t>
      </w:r>
      <w:r w:rsidR="002F56CA">
        <w:rPr>
          <w:rFonts w:asciiTheme="minorHAnsi" w:hAnsiTheme="minorHAnsi"/>
          <w:sz w:val="29"/>
          <w:szCs w:val="29"/>
        </w:rPr>
        <w:t>JOSÉ BE</w:t>
      </w:r>
      <w:r w:rsidR="000F7028">
        <w:rPr>
          <w:rFonts w:asciiTheme="minorHAnsi" w:hAnsiTheme="minorHAnsi"/>
          <w:sz w:val="29"/>
          <w:szCs w:val="29"/>
        </w:rPr>
        <w:t>R</w:t>
      </w:r>
      <w:r w:rsidR="002F56CA">
        <w:rPr>
          <w:rFonts w:asciiTheme="minorHAnsi" w:hAnsiTheme="minorHAnsi"/>
          <w:sz w:val="29"/>
          <w:szCs w:val="29"/>
        </w:rPr>
        <w:t xml:space="preserve">NARDO </w:t>
      </w:r>
      <w:r w:rsidR="008270F2">
        <w:rPr>
          <w:rFonts w:asciiTheme="minorHAnsi" w:hAnsiTheme="minorHAnsi"/>
          <w:sz w:val="29"/>
          <w:szCs w:val="29"/>
        </w:rPr>
        <w:t xml:space="preserve">ORTIZ </w:t>
      </w:r>
      <w:r w:rsidR="002F56CA">
        <w:rPr>
          <w:rFonts w:asciiTheme="minorHAnsi" w:hAnsiTheme="minorHAnsi"/>
          <w:sz w:val="29"/>
          <w:szCs w:val="29"/>
        </w:rPr>
        <w:t xml:space="preserve">MONTEIRO </w:t>
      </w:r>
      <w:r w:rsidR="008270F2">
        <w:rPr>
          <w:rFonts w:asciiTheme="minorHAnsi" w:hAnsiTheme="minorHAnsi"/>
          <w:sz w:val="29"/>
          <w:szCs w:val="29"/>
        </w:rPr>
        <w:lastRenderedPageBreak/>
        <w:t>JÚNIOR obteve vantagem ilí</w:t>
      </w:r>
      <w:r w:rsidR="00C812FE">
        <w:rPr>
          <w:rFonts w:asciiTheme="minorHAnsi" w:hAnsiTheme="minorHAnsi"/>
          <w:sz w:val="29"/>
          <w:szCs w:val="29"/>
        </w:rPr>
        <w:t xml:space="preserve">cita de, </w:t>
      </w:r>
      <w:r w:rsidR="00EF7638">
        <w:rPr>
          <w:rFonts w:asciiTheme="minorHAnsi" w:hAnsiTheme="minorHAnsi"/>
          <w:sz w:val="29"/>
          <w:szCs w:val="29"/>
        </w:rPr>
        <w:t xml:space="preserve">pelo menos </w:t>
      </w:r>
      <w:r w:rsidR="00D25308">
        <w:rPr>
          <w:rFonts w:asciiTheme="minorHAnsi" w:hAnsiTheme="minorHAnsi"/>
          <w:sz w:val="29"/>
          <w:szCs w:val="29"/>
        </w:rPr>
        <w:t>R$ 1.746.009,90</w:t>
      </w:r>
      <w:r w:rsidR="00EF7638">
        <w:rPr>
          <w:rFonts w:asciiTheme="minorHAnsi" w:hAnsiTheme="minorHAnsi"/>
          <w:sz w:val="29"/>
          <w:szCs w:val="29"/>
        </w:rPr>
        <w:t xml:space="preserve">, </w:t>
      </w:r>
      <w:r w:rsidR="00C812FE">
        <w:rPr>
          <w:rFonts w:asciiTheme="minorHAnsi" w:hAnsiTheme="minorHAnsi"/>
          <w:sz w:val="29"/>
          <w:szCs w:val="29"/>
        </w:rPr>
        <w:t>corresponde</w:t>
      </w:r>
      <w:r w:rsidR="00EF7638">
        <w:rPr>
          <w:rFonts w:asciiTheme="minorHAnsi" w:hAnsiTheme="minorHAnsi"/>
          <w:sz w:val="29"/>
          <w:szCs w:val="29"/>
        </w:rPr>
        <w:t>ntes</w:t>
      </w:r>
      <w:r w:rsidR="00C812FE">
        <w:rPr>
          <w:rFonts w:asciiTheme="minorHAnsi" w:hAnsiTheme="minorHAnsi"/>
          <w:sz w:val="29"/>
          <w:szCs w:val="29"/>
        </w:rPr>
        <w:t xml:space="preserve"> a </w:t>
      </w:r>
      <w:r w:rsidR="00CD7C3F">
        <w:rPr>
          <w:rFonts w:asciiTheme="minorHAnsi" w:hAnsiTheme="minorHAnsi"/>
          <w:sz w:val="29"/>
          <w:szCs w:val="29"/>
        </w:rPr>
        <w:t xml:space="preserve">5% sobre o valor de </w:t>
      </w:r>
      <w:r w:rsidR="00D25308">
        <w:rPr>
          <w:rFonts w:asciiTheme="minorHAnsi" w:hAnsiTheme="minorHAnsi"/>
          <w:sz w:val="29"/>
          <w:szCs w:val="29"/>
        </w:rPr>
        <w:t>R$ 34.920.198,00</w:t>
      </w:r>
      <w:r w:rsidR="00180038">
        <w:rPr>
          <w:rFonts w:asciiTheme="minorHAnsi" w:hAnsiTheme="minorHAnsi"/>
          <w:sz w:val="29"/>
          <w:szCs w:val="29"/>
        </w:rPr>
        <w:t xml:space="preserve">, </w:t>
      </w:r>
      <w:r w:rsidR="00EF7638">
        <w:rPr>
          <w:rFonts w:asciiTheme="minorHAnsi" w:hAnsiTheme="minorHAnsi"/>
          <w:sz w:val="29"/>
          <w:szCs w:val="29"/>
        </w:rPr>
        <w:t xml:space="preserve">recebido </w:t>
      </w:r>
      <w:r w:rsidR="00180038">
        <w:rPr>
          <w:rFonts w:asciiTheme="minorHAnsi" w:hAnsiTheme="minorHAnsi"/>
          <w:sz w:val="29"/>
          <w:szCs w:val="29"/>
        </w:rPr>
        <w:t xml:space="preserve">em razão </w:t>
      </w:r>
      <w:r w:rsidR="00EF7638">
        <w:rPr>
          <w:rFonts w:asciiTheme="minorHAnsi" w:hAnsiTheme="minorHAnsi"/>
          <w:sz w:val="29"/>
          <w:szCs w:val="29"/>
        </w:rPr>
        <w:t xml:space="preserve">do fornecimento de mochilas escolares </w:t>
      </w:r>
      <w:r w:rsidR="00180038">
        <w:rPr>
          <w:rFonts w:asciiTheme="minorHAnsi" w:hAnsiTheme="minorHAnsi"/>
          <w:sz w:val="29"/>
          <w:szCs w:val="29"/>
        </w:rPr>
        <w:t xml:space="preserve">dos lotes 1 e 2 da </w:t>
      </w:r>
      <w:r w:rsidR="00C812FE">
        <w:rPr>
          <w:rFonts w:asciiTheme="minorHAnsi" w:hAnsiTheme="minorHAnsi"/>
          <w:sz w:val="29"/>
          <w:szCs w:val="29"/>
        </w:rPr>
        <w:t xml:space="preserve">citada </w:t>
      </w:r>
      <w:r w:rsidR="00180038">
        <w:rPr>
          <w:rFonts w:asciiTheme="minorHAnsi" w:hAnsiTheme="minorHAnsi"/>
          <w:sz w:val="29"/>
          <w:szCs w:val="29"/>
        </w:rPr>
        <w:t xml:space="preserve">licitação. Como se isso não bastasse, </w:t>
      </w:r>
      <w:r w:rsidR="00180038" w:rsidRPr="00ED4A4D">
        <w:rPr>
          <w:rFonts w:asciiTheme="minorHAnsi" w:hAnsiTheme="minorHAnsi"/>
          <w:sz w:val="29"/>
          <w:szCs w:val="29"/>
        </w:rPr>
        <w:t>JOSÉ BERNARDO ORTIZ</w:t>
      </w:r>
      <w:r w:rsidR="00EF7638">
        <w:rPr>
          <w:rFonts w:asciiTheme="minorHAnsi" w:hAnsiTheme="minorHAnsi"/>
          <w:sz w:val="29"/>
          <w:szCs w:val="29"/>
        </w:rPr>
        <w:t xml:space="preserve"> determinou à</w:t>
      </w:r>
      <w:r w:rsidR="00180038">
        <w:rPr>
          <w:rFonts w:asciiTheme="minorHAnsi" w:hAnsiTheme="minorHAnsi"/>
          <w:sz w:val="29"/>
          <w:szCs w:val="29"/>
        </w:rPr>
        <w:t xml:space="preserve"> </w:t>
      </w:r>
      <w:r w:rsidR="000F7028">
        <w:rPr>
          <w:rFonts w:asciiTheme="minorHAnsi" w:hAnsiTheme="minorHAnsi"/>
          <w:sz w:val="29"/>
          <w:szCs w:val="29"/>
        </w:rPr>
        <w:t>C</w:t>
      </w:r>
      <w:r w:rsidR="00180038">
        <w:rPr>
          <w:rFonts w:asciiTheme="minorHAnsi" w:hAnsiTheme="minorHAnsi"/>
          <w:sz w:val="29"/>
          <w:szCs w:val="29"/>
        </w:rPr>
        <w:t>hefe de Gabinete</w:t>
      </w:r>
      <w:r w:rsidR="00EF7638">
        <w:rPr>
          <w:rFonts w:asciiTheme="minorHAnsi" w:hAnsiTheme="minorHAnsi"/>
          <w:sz w:val="29"/>
          <w:szCs w:val="29"/>
        </w:rPr>
        <w:t xml:space="preserve"> da FDE,</w:t>
      </w:r>
      <w:r w:rsidR="00180038">
        <w:rPr>
          <w:rFonts w:asciiTheme="minorHAnsi" w:hAnsiTheme="minorHAnsi"/>
          <w:sz w:val="29"/>
          <w:szCs w:val="29"/>
        </w:rPr>
        <w:t xml:space="preserve"> </w:t>
      </w:r>
      <w:proofErr w:type="spellStart"/>
      <w:r w:rsidR="00180038">
        <w:rPr>
          <w:rFonts w:asciiTheme="minorHAnsi" w:hAnsiTheme="minorHAnsi"/>
          <w:sz w:val="29"/>
          <w:szCs w:val="29"/>
        </w:rPr>
        <w:t>Gladiwa</w:t>
      </w:r>
      <w:proofErr w:type="spellEnd"/>
      <w:r w:rsidR="00180038">
        <w:rPr>
          <w:rFonts w:asciiTheme="minorHAnsi" w:hAnsiTheme="minorHAnsi"/>
          <w:sz w:val="29"/>
          <w:szCs w:val="29"/>
        </w:rPr>
        <w:t xml:space="preserve"> Ribeiro</w:t>
      </w:r>
      <w:r w:rsidR="00EF7638">
        <w:rPr>
          <w:rFonts w:asciiTheme="minorHAnsi" w:hAnsiTheme="minorHAnsi"/>
          <w:sz w:val="29"/>
          <w:szCs w:val="29"/>
        </w:rPr>
        <w:t>,</w:t>
      </w:r>
      <w:r w:rsidR="00CD7C3F">
        <w:rPr>
          <w:rFonts w:asciiTheme="minorHAnsi" w:hAnsiTheme="minorHAnsi"/>
          <w:sz w:val="29"/>
          <w:szCs w:val="29"/>
        </w:rPr>
        <w:t xml:space="preserve"> que </w:t>
      </w:r>
      <w:r w:rsidR="000F7028" w:rsidRPr="000F7028">
        <w:rPr>
          <w:rFonts w:asciiTheme="minorHAnsi" w:hAnsiTheme="minorHAnsi"/>
          <w:b/>
          <w:sz w:val="29"/>
          <w:szCs w:val="29"/>
          <w:u w:val="single"/>
        </w:rPr>
        <w:t>engavetasse</w:t>
      </w:r>
      <w:r w:rsidR="00180038">
        <w:rPr>
          <w:rFonts w:asciiTheme="minorHAnsi" w:hAnsiTheme="minorHAnsi"/>
          <w:sz w:val="29"/>
          <w:szCs w:val="29"/>
        </w:rPr>
        <w:t xml:space="preserve"> a representação protocolizada </w:t>
      </w:r>
      <w:r w:rsidR="00C812FE">
        <w:rPr>
          <w:rFonts w:asciiTheme="minorHAnsi" w:hAnsiTheme="minorHAnsi"/>
          <w:sz w:val="29"/>
          <w:szCs w:val="29"/>
        </w:rPr>
        <w:t xml:space="preserve">em 16/02/2012 </w:t>
      </w:r>
      <w:r w:rsidR="00180038">
        <w:rPr>
          <w:rFonts w:asciiTheme="minorHAnsi" w:hAnsiTheme="minorHAnsi"/>
          <w:sz w:val="29"/>
          <w:szCs w:val="29"/>
        </w:rPr>
        <w:t xml:space="preserve">por Djalma da Silva Santos e José Eduardo </w:t>
      </w:r>
      <w:proofErr w:type="spellStart"/>
      <w:r w:rsidR="00180038">
        <w:rPr>
          <w:rFonts w:asciiTheme="minorHAnsi" w:hAnsiTheme="minorHAnsi"/>
          <w:sz w:val="29"/>
          <w:szCs w:val="29"/>
        </w:rPr>
        <w:t>Bello</w:t>
      </w:r>
      <w:proofErr w:type="spellEnd"/>
      <w:r w:rsidR="00180038">
        <w:rPr>
          <w:rFonts w:asciiTheme="minorHAnsi" w:hAnsiTheme="minorHAnsi"/>
          <w:sz w:val="29"/>
          <w:szCs w:val="29"/>
        </w:rPr>
        <w:t xml:space="preserve"> </w:t>
      </w:r>
      <w:proofErr w:type="spellStart"/>
      <w:r w:rsidR="00180038">
        <w:rPr>
          <w:rFonts w:asciiTheme="minorHAnsi" w:hAnsiTheme="minorHAnsi"/>
          <w:sz w:val="29"/>
          <w:szCs w:val="29"/>
        </w:rPr>
        <w:t>Visentin</w:t>
      </w:r>
      <w:proofErr w:type="spellEnd"/>
      <w:r w:rsidR="00180038">
        <w:rPr>
          <w:rFonts w:asciiTheme="minorHAnsi" w:hAnsiTheme="minorHAnsi"/>
          <w:sz w:val="29"/>
          <w:szCs w:val="29"/>
        </w:rPr>
        <w:t>, apesar da admissão da m</w:t>
      </w:r>
      <w:r w:rsidR="00EF1871">
        <w:rPr>
          <w:rFonts w:asciiTheme="minorHAnsi" w:hAnsiTheme="minorHAnsi"/>
          <w:sz w:val="29"/>
          <w:szCs w:val="29"/>
        </w:rPr>
        <w:t>anipulação do edital do</w:t>
      </w:r>
      <w:r w:rsidR="00180038">
        <w:rPr>
          <w:rFonts w:asciiTheme="minorHAnsi" w:hAnsiTheme="minorHAnsi"/>
          <w:sz w:val="29"/>
          <w:szCs w:val="29"/>
        </w:rPr>
        <w:t xml:space="preserve"> pregão e da</w:t>
      </w:r>
      <w:r w:rsidR="002F56CA">
        <w:rPr>
          <w:rFonts w:asciiTheme="minorHAnsi" w:hAnsiTheme="minorHAnsi"/>
          <w:sz w:val="29"/>
          <w:szCs w:val="29"/>
        </w:rPr>
        <w:t xml:space="preserve"> notícia da </w:t>
      </w:r>
      <w:r w:rsidR="00180038">
        <w:rPr>
          <w:rFonts w:asciiTheme="minorHAnsi" w:hAnsiTheme="minorHAnsi"/>
          <w:sz w:val="29"/>
          <w:szCs w:val="29"/>
        </w:rPr>
        <w:t>participação de</w:t>
      </w:r>
      <w:r w:rsidR="00180038" w:rsidRPr="00ED4A4D">
        <w:rPr>
          <w:rFonts w:asciiTheme="minorHAnsi" w:hAnsiTheme="minorHAnsi"/>
          <w:sz w:val="29"/>
          <w:szCs w:val="29"/>
        </w:rPr>
        <w:t xml:space="preserve"> ORTIZ</w:t>
      </w:r>
      <w:r w:rsidR="00180038">
        <w:rPr>
          <w:rFonts w:asciiTheme="minorHAnsi" w:hAnsiTheme="minorHAnsi"/>
          <w:sz w:val="29"/>
          <w:szCs w:val="29"/>
        </w:rPr>
        <w:t xml:space="preserve"> JÚNIOR</w:t>
      </w:r>
      <w:r w:rsidR="00C812FE">
        <w:rPr>
          <w:rFonts w:asciiTheme="minorHAnsi" w:hAnsiTheme="minorHAnsi"/>
          <w:sz w:val="29"/>
          <w:szCs w:val="29"/>
        </w:rPr>
        <w:t xml:space="preserve"> nos crimes </w:t>
      </w:r>
      <w:r w:rsidR="000F7028">
        <w:rPr>
          <w:rFonts w:asciiTheme="minorHAnsi" w:hAnsiTheme="minorHAnsi"/>
          <w:sz w:val="29"/>
          <w:szCs w:val="29"/>
        </w:rPr>
        <w:t xml:space="preserve">e atos ímprobos </w:t>
      </w:r>
      <w:r w:rsidR="00C812FE">
        <w:rPr>
          <w:rFonts w:asciiTheme="minorHAnsi" w:hAnsiTheme="minorHAnsi"/>
          <w:sz w:val="29"/>
          <w:szCs w:val="29"/>
        </w:rPr>
        <w:t>(fls. 88/111</w:t>
      </w:r>
      <w:r w:rsidR="00EF1871">
        <w:rPr>
          <w:rFonts w:asciiTheme="minorHAnsi" w:hAnsiTheme="minorHAnsi"/>
          <w:sz w:val="29"/>
          <w:szCs w:val="29"/>
        </w:rPr>
        <w:t>, v. 1</w:t>
      </w:r>
      <w:r w:rsidR="00C812FE">
        <w:rPr>
          <w:rFonts w:asciiTheme="minorHAnsi" w:hAnsiTheme="minorHAnsi"/>
          <w:sz w:val="29"/>
          <w:szCs w:val="29"/>
        </w:rPr>
        <w:t xml:space="preserve"> do inquérito civil)</w:t>
      </w:r>
      <w:r w:rsidR="00180038">
        <w:rPr>
          <w:rFonts w:asciiTheme="minorHAnsi" w:hAnsiTheme="minorHAnsi"/>
          <w:sz w:val="29"/>
          <w:szCs w:val="29"/>
        </w:rPr>
        <w:t xml:space="preserve">. </w:t>
      </w:r>
      <w:r w:rsidR="00EF7638">
        <w:rPr>
          <w:rFonts w:asciiTheme="minorHAnsi" w:hAnsiTheme="minorHAnsi"/>
          <w:sz w:val="29"/>
          <w:szCs w:val="29"/>
        </w:rPr>
        <w:t xml:space="preserve">O valor do fornecimento foi efetivamente pago à empresa CAPRICORNIO, havendo informações contundentes de superfaturamento de preços, se considerado o </w:t>
      </w:r>
      <w:r w:rsidR="000F7028">
        <w:rPr>
          <w:rFonts w:asciiTheme="minorHAnsi" w:hAnsiTheme="minorHAnsi"/>
          <w:sz w:val="29"/>
          <w:szCs w:val="29"/>
        </w:rPr>
        <w:t xml:space="preserve">montante </w:t>
      </w:r>
      <w:r w:rsidR="00EF7638">
        <w:rPr>
          <w:rFonts w:asciiTheme="minorHAnsi" w:hAnsiTheme="minorHAnsi"/>
          <w:sz w:val="29"/>
          <w:szCs w:val="29"/>
        </w:rPr>
        <w:t xml:space="preserve">pago pelas mochilas fornecidas pela empresa </w:t>
      </w:r>
      <w:proofErr w:type="spellStart"/>
      <w:r w:rsidR="00EF7638">
        <w:rPr>
          <w:rFonts w:asciiTheme="minorHAnsi" w:hAnsiTheme="minorHAnsi"/>
          <w:sz w:val="29"/>
          <w:szCs w:val="29"/>
        </w:rPr>
        <w:t>Brink</w:t>
      </w:r>
      <w:proofErr w:type="spellEnd"/>
      <w:r w:rsidR="00EF7638">
        <w:rPr>
          <w:rFonts w:asciiTheme="minorHAnsi" w:hAnsiTheme="minorHAnsi"/>
          <w:sz w:val="29"/>
          <w:szCs w:val="29"/>
        </w:rPr>
        <w:t xml:space="preserve"> Mobil, que não participou</w:t>
      </w:r>
      <w:r w:rsidR="00CD7C3F">
        <w:rPr>
          <w:rFonts w:asciiTheme="minorHAnsi" w:hAnsiTheme="minorHAnsi"/>
          <w:sz w:val="29"/>
          <w:szCs w:val="29"/>
        </w:rPr>
        <w:t xml:space="preserve"> do</w:t>
      </w:r>
      <w:r w:rsidR="00EF7638">
        <w:rPr>
          <w:rFonts w:asciiTheme="minorHAnsi" w:hAnsiTheme="minorHAnsi"/>
          <w:sz w:val="29"/>
          <w:szCs w:val="29"/>
        </w:rPr>
        <w:t xml:space="preserve"> esquema. </w:t>
      </w:r>
      <w:r w:rsidR="00180038">
        <w:rPr>
          <w:rFonts w:asciiTheme="minorHAnsi" w:hAnsiTheme="minorHAnsi"/>
          <w:sz w:val="29"/>
          <w:szCs w:val="29"/>
        </w:rPr>
        <w:t>O mesmo demandado foi acusado de cometer</w:t>
      </w:r>
      <w:r w:rsidR="00C812FE">
        <w:rPr>
          <w:rFonts w:asciiTheme="minorHAnsi" w:hAnsiTheme="minorHAnsi"/>
          <w:sz w:val="29"/>
          <w:szCs w:val="29"/>
        </w:rPr>
        <w:t>, como Presidente da FDE,</w:t>
      </w:r>
      <w:r w:rsidR="00180038">
        <w:rPr>
          <w:rFonts w:asciiTheme="minorHAnsi" w:hAnsiTheme="minorHAnsi"/>
          <w:sz w:val="29"/>
          <w:szCs w:val="29"/>
        </w:rPr>
        <w:t xml:space="preserve"> </w:t>
      </w:r>
      <w:r w:rsidR="00C812FE">
        <w:rPr>
          <w:rFonts w:asciiTheme="minorHAnsi" w:hAnsiTheme="minorHAnsi"/>
          <w:sz w:val="29"/>
          <w:szCs w:val="29"/>
        </w:rPr>
        <w:t xml:space="preserve">outras </w:t>
      </w:r>
      <w:r w:rsidR="00180038">
        <w:rPr>
          <w:rFonts w:asciiTheme="minorHAnsi" w:hAnsiTheme="minorHAnsi"/>
          <w:sz w:val="29"/>
          <w:szCs w:val="29"/>
        </w:rPr>
        <w:t xml:space="preserve">irregularidades </w:t>
      </w:r>
      <w:r w:rsidR="00C812FE">
        <w:rPr>
          <w:rFonts w:asciiTheme="minorHAnsi" w:hAnsiTheme="minorHAnsi"/>
          <w:sz w:val="29"/>
          <w:szCs w:val="29"/>
        </w:rPr>
        <w:t xml:space="preserve">gravíssimas </w:t>
      </w:r>
      <w:r w:rsidR="00180038">
        <w:rPr>
          <w:rFonts w:asciiTheme="minorHAnsi" w:hAnsiTheme="minorHAnsi"/>
          <w:sz w:val="29"/>
          <w:szCs w:val="29"/>
        </w:rPr>
        <w:t xml:space="preserve">visando a obtenção de vantagem econômica ou vantagem política, conforme se verifica nos termos de declarações e documentos juntados. </w:t>
      </w:r>
    </w:p>
    <w:p w14:paraId="1372141F" w14:textId="5146F86E" w:rsidR="00EF1871" w:rsidRDefault="00C26F7A" w:rsidP="00DC076C">
      <w:pPr>
        <w:pStyle w:val="Corpodetexto2"/>
        <w:widowControl/>
        <w:tabs>
          <w:tab w:val="left" w:pos="2410"/>
        </w:tabs>
        <w:spacing w:before="120" w:after="120"/>
        <w:rPr>
          <w:rFonts w:asciiTheme="minorHAnsi" w:hAnsiTheme="minorHAnsi"/>
          <w:sz w:val="29"/>
          <w:szCs w:val="29"/>
        </w:rPr>
      </w:pPr>
      <w:r w:rsidRPr="00ED4A4D">
        <w:rPr>
          <w:rFonts w:asciiTheme="minorHAnsi" w:hAnsiTheme="minorHAnsi"/>
          <w:sz w:val="29"/>
          <w:szCs w:val="29"/>
        </w:rPr>
        <w:tab/>
        <w:t xml:space="preserve">B) </w:t>
      </w:r>
      <w:r w:rsidR="00EF1871" w:rsidRPr="00ED4A4D">
        <w:rPr>
          <w:rFonts w:asciiTheme="minorHAnsi" w:hAnsiTheme="minorHAnsi"/>
          <w:sz w:val="29"/>
          <w:szCs w:val="29"/>
        </w:rPr>
        <w:t>JOSÉ BERNARDO ORTIZ MONTEIRO JÚNIOR</w:t>
      </w:r>
      <w:r w:rsidR="00EF1871">
        <w:rPr>
          <w:rFonts w:asciiTheme="minorHAnsi" w:hAnsiTheme="minorHAnsi"/>
          <w:sz w:val="29"/>
          <w:szCs w:val="29"/>
        </w:rPr>
        <w:t xml:space="preserve"> deve ser responsabilizado</w:t>
      </w:r>
      <w:r w:rsidRPr="00ED4A4D">
        <w:rPr>
          <w:rFonts w:asciiTheme="minorHAnsi" w:hAnsiTheme="minorHAnsi"/>
          <w:sz w:val="29"/>
          <w:szCs w:val="29"/>
        </w:rPr>
        <w:t xml:space="preserve"> porque</w:t>
      </w:r>
      <w:r w:rsidR="00EF1871">
        <w:rPr>
          <w:rFonts w:asciiTheme="minorHAnsi" w:hAnsiTheme="minorHAnsi"/>
          <w:sz w:val="29"/>
          <w:szCs w:val="29"/>
        </w:rPr>
        <w:t xml:space="preserve">, embora não exercesse </w:t>
      </w:r>
      <w:r w:rsidR="002F56CA">
        <w:rPr>
          <w:rFonts w:asciiTheme="minorHAnsi" w:hAnsiTheme="minorHAnsi"/>
          <w:sz w:val="29"/>
          <w:szCs w:val="29"/>
        </w:rPr>
        <w:t>na</w:t>
      </w:r>
      <w:r w:rsidR="00EF7638">
        <w:rPr>
          <w:rFonts w:asciiTheme="minorHAnsi" w:hAnsiTheme="minorHAnsi"/>
          <w:sz w:val="29"/>
          <w:szCs w:val="29"/>
        </w:rPr>
        <w:t xml:space="preserve"> época dos fatos </w:t>
      </w:r>
      <w:r w:rsidR="00EF1871">
        <w:rPr>
          <w:rFonts w:asciiTheme="minorHAnsi" w:hAnsiTheme="minorHAnsi"/>
          <w:sz w:val="29"/>
          <w:szCs w:val="29"/>
        </w:rPr>
        <w:t xml:space="preserve">qualquer função pública na Fundação para o Desenvolvimento da Educação de São Paulo, agindo em conluio com seu pai </w:t>
      </w:r>
      <w:r w:rsidR="00EF1871" w:rsidRPr="00ED4A4D">
        <w:rPr>
          <w:rFonts w:asciiTheme="minorHAnsi" w:hAnsiTheme="minorHAnsi"/>
          <w:sz w:val="29"/>
          <w:szCs w:val="29"/>
        </w:rPr>
        <w:t>JOS</w:t>
      </w:r>
      <w:r w:rsidR="00EF1871">
        <w:rPr>
          <w:rFonts w:asciiTheme="minorHAnsi" w:hAnsiTheme="minorHAnsi"/>
          <w:sz w:val="29"/>
          <w:szCs w:val="29"/>
        </w:rPr>
        <w:t xml:space="preserve">É BERNARDO ORTIZ, </w:t>
      </w:r>
      <w:r w:rsidR="00CD7C3F">
        <w:rPr>
          <w:rFonts w:asciiTheme="minorHAnsi" w:hAnsiTheme="minorHAnsi"/>
          <w:sz w:val="29"/>
          <w:szCs w:val="29"/>
        </w:rPr>
        <w:t xml:space="preserve">montou um esquema com </w:t>
      </w:r>
      <w:r w:rsidR="00EF1871">
        <w:rPr>
          <w:rFonts w:asciiTheme="minorHAnsi" w:hAnsiTheme="minorHAnsi"/>
          <w:sz w:val="29"/>
          <w:szCs w:val="29"/>
        </w:rPr>
        <w:t>represent</w:t>
      </w:r>
      <w:r w:rsidR="00EF7638">
        <w:rPr>
          <w:rFonts w:asciiTheme="minorHAnsi" w:hAnsiTheme="minorHAnsi"/>
          <w:sz w:val="29"/>
          <w:szCs w:val="29"/>
        </w:rPr>
        <w:t>antes da empresa DIANA PAOLUCCI</w:t>
      </w:r>
      <w:r w:rsidR="00EF1871">
        <w:rPr>
          <w:rFonts w:asciiTheme="minorHAnsi" w:hAnsiTheme="minorHAnsi"/>
          <w:sz w:val="29"/>
          <w:szCs w:val="29"/>
        </w:rPr>
        <w:t xml:space="preserve"> para que esta</w:t>
      </w:r>
      <w:r w:rsidR="00EF7638">
        <w:rPr>
          <w:rFonts w:asciiTheme="minorHAnsi" w:hAnsiTheme="minorHAnsi"/>
          <w:sz w:val="29"/>
          <w:szCs w:val="29"/>
        </w:rPr>
        <w:t xml:space="preserve"> </w:t>
      </w:r>
      <w:r w:rsidR="008C5B9D">
        <w:rPr>
          <w:rFonts w:asciiTheme="minorHAnsi" w:hAnsiTheme="minorHAnsi"/>
          <w:sz w:val="29"/>
          <w:szCs w:val="29"/>
        </w:rPr>
        <w:t>fosse beneficiada na</w:t>
      </w:r>
      <w:r w:rsidR="00CD7C3F">
        <w:rPr>
          <w:rFonts w:asciiTheme="minorHAnsi" w:hAnsiTheme="minorHAnsi"/>
          <w:sz w:val="29"/>
          <w:szCs w:val="29"/>
        </w:rPr>
        <w:t xml:space="preserve"> licitação 36/00499/05/05</w:t>
      </w:r>
      <w:r w:rsidR="000F7028">
        <w:rPr>
          <w:rFonts w:asciiTheme="minorHAnsi" w:hAnsiTheme="minorHAnsi"/>
          <w:sz w:val="29"/>
          <w:szCs w:val="29"/>
        </w:rPr>
        <w:t>, que não passou de um mero arremedo</w:t>
      </w:r>
      <w:r w:rsidR="00CD7C3F">
        <w:rPr>
          <w:rFonts w:asciiTheme="minorHAnsi" w:hAnsiTheme="minorHAnsi"/>
          <w:sz w:val="29"/>
          <w:szCs w:val="29"/>
        </w:rPr>
        <w:t xml:space="preserve">. Em razão do acerto, a DIANA PAOLUCCI obteve </w:t>
      </w:r>
      <w:r w:rsidR="00EF7638">
        <w:rPr>
          <w:rFonts w:asciiTheme="minorHAnsi" w:hAnsiTheme="minorHAnsi"/>
          <w:sz w:val="29"/>
          <w:szCs w:val="29"/>
        </w:rPr>
        <w:t xml:space="preserve">informações privilegiadas </w:t>
      </w:r>
      <w:r w:rsidR="00CD7C3F">
        <w:rPr>
          <w:rFonts w:asciiTheme="minorHAnsi" w:hAnsiTheme="minorHAnsi"/>
          <w:sz w:val="29"/>
          <w:szCs w:val="29"/>
        </w:rPr>
        <w:t>e</w:t>
      </w:r>
      <w:r w:rsidR="000B3F10">
        <w:rPr>
          <w:rFonts w:asciiTheme="minorHAnsi" w:hAnsiTheme="minorHAnsi"/>
          <w:sz w:val="29"/>
          <w:szCs w:val="29"/>
        </w:rPr>
        <w:t xml:space="preserve"> </w:t>
      </w:r>
      <w:r w:rsidR="00CD7C3F">
        <w:rPr>
          <w:rFonts w:asciiTheme="minorHAnsi" w:hAnsiTheme="minorHAnsi"/>
          <w:sz w:val="29"/>
          <w:szCs w:val="29"/>
        </w:rPr>
        <w:t>foram</w:t>
      </w:r>
      <w:r w:rsidR="000B3F10">
        <w:rPr>
          <w:rFonts w:asciiTheme="minorHAnsi" w:hAnsiTheme="minorHAnsi"/>
          <w:sz w:val="29"/>
          <w:szCs w:val="29"/>
        </w:rPr>
        <w:t xml:space="preserve"> inseridas cláusulas restritivas no edital</w:t>
      </w:r>
      <w:r w:rsidR="00EF1871">
        <w:rPr>
          <w:rFonts w:asciiTheme="minorHAnsi" w:hAnsiTheme="minorHAnsi"/>
          <w:sz w:val="29"/>
          <w:szCs w:val="29"/>
        </w:rPr>
        <w:t xml:space="preserve">. </w:t>
      </w:r>
      <w:r w:rsidR="008C5B9D">
        <w:rPr>
          <w:rFonts w:asciiTheme="minorHAnsi" w:hAnsiTheme="minorHAnsi"/>
          <w:sz w:val="29"/>
          <w:szCs w:val="29"/>
        </w:rPr>
        <w:t xml:space="preserve">Posteriormente, </w:t>
      </w:r>
      <w:r w:rsidR="00EF1871">
        <w:rPr>
          <w:rFonts w:asciiTheme="minorHAnsi" w:hAnsiTheme="minorHAnsi"/>
          <w:sz w:val="29"/>
          <w:szCs w:val="29"/>
        </w:rPr>
        <w:t>a mesma DIANA PAOLUCCI participou do certame, que, após combinação</w:t>
      </w:r>
      <w:r w:rsidR="008C5B9D">
        <w:rPr>
          <w:rFonts w:asciiTheme="minorHAnsi" w:hAnsiTheme="minorHAnsi"/>
          <w:sz w:val="29"/>
          <w:szCs w:val="29"/>
        </w:rPr>
        <w:t xml:space="preserve"> entre os empresários, foi vencido pela CAPRICÓ</w:t>
      </w:r>
      <w:r w:rsidR="00EF1871">
        <w:rPr>
          <w:rFonts w:asciiTheme="minorHAnsi" w:hAnsiTheme="minorHAnsi"/>
          <w:sz w:val="29"/>
          <w:szCs w:val="29"/>
        </w:rPr>
        <w:t>RNIO. Durante a execução, contudo, o objeto foi dividido entre a CAPRICORNIO (“vencedora”), DIANA PAOLUCCI e MERCOSUL</w:t>
      </w:r>
      <w:r w:rsidR="000B3F10">
        <w:rPr>
          <w:rFonts w:asciiTheme="minorHAnsi" w:hAnsiTheme="minorHAnsi"/>
          <w:sz w:val="29"/>
          <w:szCs w:val="29"/>
        </w:rPr>
        <w:t>, que formaram um cartel</w:t>
      </w:r>
      <w:r w:rsidR="00EF1871">
        <w:rPr>
          <w:rFonts w:asciiTheme="minorHAnsi" w:hAnsiTheme="minorHAnsi"/>
          <w:sz w:val="29"/>
          <w:szCs w:val="29"/>
        </w:rPr>
        <w:t>. O demandado ORTIZ JÚNIOR, segundo os documentos e depoimentos juntados no inquérito ci</w:t>
      </w:r>
      <w:r w:rsidR="00EF7638">
        <w:rPr>
          <w:rFonts w:asciiTheme="minorHAnsi" w:hAnsiTheme="minorHAnsi"/>
          <w:sz w:val="29"/>
          <w:szCs w:val="29"/>
        </w:rPr>
        <w:t>vil, obteve vantagem ilícita de</w:t>
      </w:r>
      <w:r w:rsidR="0077132A">
        <w:rPr>
          <w:rFonts w:asciiTheme="minorHAnsi" w:hAnsiTheme="minorHAnsi"/>
          <w:sz w:val="29"/>
          <w:szCs w:val="29"/>
        </w:rPr>
        <w:t>,</w:t>
      </w:r>
      <w:r w:rsidR="00EF1871">
        <w:rPr>
          <w:rFonts w:asciiTheme="minorHAnsi" w:hAnsiTheme="minorHAnsi"/>
          <w:sz w:val="29"/>
          <w:szCs w:val="29"/>
        </w:rPr>
        <w:t xml:space="preserve"> pelo menos</w:t>
      </w:r>
      <w:r w:rsidR="0077132A">
        <w:rPr>
          <w:rFonts w:asciiTheme="minorHAnsi" w:hAnsiTheme="minorHAnsi"/>
          <w:sz w:val="29"/>
          <w:szCs w:val="29"/>
        </w:rPr>
        <w:t>,</w:t>
      </w:r>
      <w:r w:rsidR="00EF1871">
        <w:rPr>
          <w:rFonts w:asciiTheme="minorHAnsi" w:hAnsiTheme="minorHAnsi"/>
          <w:sz w:val="29"/>
          <w:szCs w:val="29"/>
        </w:rPr>
        <w:t xml:space="preserve"> </w:t>
      </w:r>
      <w:r w:rsidR="00D25308">
        <w:rPr>
          <w:rFonts w:asciiTheme="minorHAnsi" w:hAnsiTheme="minorHAnsi"/>
          <w:sz w:val="29"/>
          <w:szCs w:val="29"/>
        </w:rPr>
        <w:t>R$ 1.746.009,90</w:t>
      </w:r>
      <w:r w:rsidR="00EF1871">
        <w:rPr>
          <w:rFonts w:asciiTheme="minorHAnsi" w:hAnsiTheme="minorHAnsi"/>
          <w:sz w:val="29"/>
          <w:szCs w:val="29"/>
        </w:rPr>
        <w:t>, corresp</w:t>
      </w:r>
      <w:r w:rsidR="0077132A">
        <w:rPr>
          <w:rFonts w:asciiTheme="minorHAnsi" w:hAnsiTheme="minorHAnsi"/>
          <w:sz w:val="29"/>
          <w:szCs w:val="29"/>
        </w:rPr>
        <w:t>onde</w:t>
      </w:r>
      <w:r w:rsidR="00D25308">
        <w:rPr>
          <w:rFonts w:asciiTheme="minorHAnsi" w:hAnsiTheme="minorHAnsi"/>
          <w:sz w:val="29"/>
          <w:szCs w:val="29"/>
        </w:rPr>
        <w:t>nte</w:t>
      </w:r>
      <w:r w:rsidR="0077132A">
        <w:rPr>
          <w:rFonts w:asciiTheme="minorHAnsi" w:hAnsiTheme="minorHAnsi"/>
          <w:sz w:val="29"/>
          <w:szCs w:val="29"/>
        </w:rPr>
        <w:t xml:space="preserve"> a 5% sobre o valor de </w:t>
      </w:r>
      <w:r w:rsidR="00D25308">
        <w:rPr>
          <w:rFonts w:asciiTheme="minorHAnsi" w:hAnsiTheme="minorHAnsi"/>
          <w:sz w:val="29"/>
          <w:szCs w:val="29"/>
        </w:rPr>
        <w:t>R$ 34.920.198,00</w:t>
      </w:r>
      <w:r w:rsidR="00EF7638">
        <w:rPr>
          <w:rFonts w:asciiTheme="minorHAnsi" w:hAnsiTheme="minorHAnsi"/>
          <w:sz w:val="29"/>
          <w:szCs w:val="29"/>
        </w:rPr>
        <w:t xml:space="preserve">, faturado pela CAPRICORNIO contra FDE </w:t>
      </w:r>
      <w:r w:rsidR="0077132A">
        <w:rPr>
          <w:rFonts w:asciiTheme="minorHAnsi" w:hAnsiTheme="minorHAnsi"/>
          <w:sz w:val="29"/>
          <w:szCs w:val="29"/>
        </w:rPr>
        <w:t xml:space="preserve">em </w:t>
      </w:r>
      <w:r w:rsidR="00EF1871">
        <w:rPr>
          <w:rFonts w:asciiTheme="minorHAnsi" w:hAnsiTheme="minorHAnsi"/>
          <w:sz w:val="29"/>
          <w:szCs w:val="29"/>
        </w:rPr>
        <w:t xml:space="preserve">razão </w:t>
      </w:r>
      <w:r w:rsidR="00EF7638">
        <w:rPr>
          <w:rFonts w:asciiTheme="minorHAnsi" w:hAnsiTheme="minorHAnsi"/>
          <w:sz w:val="29"/>
          <w:szCs w:val="29"/>
        </w:rPr>
        <w:t>do fornecimento das mochilas escolares relativas a</w:t>
      </w:r>
      <w:r w:rsidR="00EF1871">
        <w:rPr>
          <w:rFonts w:asciiTheme="minorHAnsi" w:hAnsiTheme="minorHAnsi"/>
          <w:sz w:val="29"/>
          <w:szCs w:val="29"/>
        </w:rPr>
        <w:t>os lotes 1 e 2 da citada licitação</w:t>
      </w:r>
      <w:r w:rsidR="00EF7638">
        <w:rPr>
          <w:rFonts w:asciiTheme="minorHAnsi" w:hAnsiTheme="minorHAnsi"/>
          <w:sz w:val="29"/>
          <w:szCs w:val="29"/>
        </w:rPr>
        <w:t>. Há informações de que o mesmo demandado</w:t>
      </w:r>
      <w:r w:rsidR="008C5B9D">
        <w:rPr>
          <w:rFonts w:asciiTheme="minorHAnsi" w:hAnsiTheme="minorHAnsi"/>
          <w:sz w:val="29"/>
          <w:szCs w:val="29"/>
        </w:rPr>
        <w:t xml:space="preserve"> </w:t>
      </w:r>
      <w:r w:rsidR="00EF7638">
        <w:rPr>
          <w:rFonts w:asciiTheme="minorHAnsi" w:hAnsiTheme="minorHAnsi"/>
          <w:sz w:val="29"/>
          <w:szCs w:val="29"/>
        </w:rPr>
        <w:t>aplicou</w:t>
      </w:r>
      <w:r w:rsidR="00EF1871">
        <w:rPr>
          <w:rFonts w:asciiTheme="minorHAnsi" w:hAnsiTheme="minorHAnsi"/>
          <w:sz w:val="29"/>
          <w:szCs w:val="29"/>
        </w:rPr>
        <w:t xml:space="preserve"> par</w:t>
      </w:r>
      <w:r w:rsidR="0077132A">
        <w:rPr>
          <w:rFonts w:asciiTheme="minorHAnsi" w:hAnsiTheme="minorHAnsi"/>
          <w:sz w:val="29"/>
          <w:szCs w:val="29"/>
        </w:rPr>
        <w:t xml:space="preserve">te </w:t>
      </w:r>
      <w:r w:rsidR="008C5B9D">
        <w:rPr>
          <w:rFonts w:asciiTheme="minorHAnsi" w:hAnsiTheme="minorHAnsi"/>
          <w:sz w:val="29"/>
          <w:szCs w:val="29"/>
        </w:rPr>
        <w:t xml:space="preserve">ou todos </w:t>
      </w:r>
      <w:r w:rsidR="00EF7638">
        <w:rPr>
          <w:rFonts w:asciiTheme="minorHAnsi" w:hAnsiTheme="minorHAnsi"/>
          <w:sz w:val="29"/>
          <w:szCs w:val="29"/>
        </w:rPr>
        <w:t xml:space="preserve">recursos ilegais </w:t>
      </w:r>
      <w:r w:rsidR="00EF1871">
        <w:rPr>
          <w:rFonts w:asciiTheme="minorHAnsi" w:hAnsiTheme="minorHAnsi"/>
          <w:sz w:val="29"/>
          <w:szCs w:val="29"/>
        </w:rPr>
        <w:t>em sua campanha a Prefeito de Taubaté</w:t>
      </w:r>
      <w:r w:rsidR="00EF7638">
        <w:rPr>
          <w:rFonts w:asciiTheme="minorHAnsi" w:hAnsiTheme="minorHAnsi"/>
          <w:sz w:val="29"/>
          <w:szCs w:val="29"/>
        </w:rPr>
        <w:t>.</w:t>
      </w:r>
    </w:p>
    <w:p w14:paraId="2769915A" w14:textId="77777777" w:rsidR="00ED6DD5" w:rsidRDefault="000B3F10" w:rsidP="00DC076C">
      <w:pPr>
        <w:pStyle w:val="Corpodetexto2"/>
        <w:widowControl/>
        <w:tabs>
          <w:tab w:val="left" w:pos="2410"/>
        </w:tabs>
        <w:spacing w:before="120" w:after="120"/>
        <w:rPr>
          <w:rFonts w:asciiTheme="minorHAnsi" w:hAnsiTheme="minorHAnsi"/>
          <w:sz w:val="29"/>
          <w:szCs w:val="29"/>
        </w:rPr>
      </w:pPr>
      <w:r>
        <w:rPr>
          <w:rFonts w:asciiTheme="minorHAnsi" w:hAnsiTheme="minorHAnsi"/>
          <w:sz w:val="29"/>
          <w:szCs w:val="29"/>
        </w:rPr>
        <w:lastRenderedPageBreak/>
        <w:tab/>
        <w:t xml:space="preserve">C) as demandadas </w:t>
      </w:r>
      <w:r w:rsidRPr="00ED4A4D">
        <w:rPr>
          <w:rFonts w:asciiTheme="minorHAnsi" w:hAnsiTheme="minorHAnsi"/>
          <w:sz w:val="29"/>
          <w:szCs w:val="29"/>
        </w:rPr>
        <w:t>C</w:t>
      </w:r>
      <w:r w:rsidRPr="000B3F10">
        <w:rPr>
          <w:rFonts w:asciiTheme="minorHAnsi" w:hAnsiTheme="minorHAnsi"/>
          <w:sz w:val="29"/>
          <w:szCs w:val="29"/>
        </w:rPr>
        <w:t xml:space="preserve">APRICÓRNIO S/A, DIANA PAOLUCCI S/A INDÚSTRIA E COMÉRCIO e </w:t>
      </w:r>
      <w:r w:rsidRPr="00ED4A4D">
        <w:rPr>
          <w:rFonts w:asciiTheme="minorHAnsi" w:hAnsiTheme="minorHAnsi"/>
          <w:b/>
          <w:sz w:val="29"/>
          <w:szCs w:val="29"/>
        </w:rPr>
        <w:t xml:space="preserve"> </w:t>
      </w:r>
      <w:r w:rsidRPr="00ED4A4D">
        <w:rPr>
          <w:rFonts w:asciiTheme="minorHAnsi" w:hAnsiTheme="minorHAnsi"/>
          <w:sz w:val="29"/>
          <w:szCs w:val="29"/>
        </w:rPr>
        <w:t>MERCOSUL COMERCIAL E INDUSTRIAL LTDA</w:t>
      </w:r>
      <w:r>
        <w:rPr>
          <w:rFonts w:asciiTheme="minorHAnsi" w:hAnsiTheme="minorHAnsi"/>
          <w:sz w:val="29"/>
          <w:szCs w:val="29"/>
        </w:rPr>
        <w:t xml:space="preserve">. devem ser responsabilizadas porque, por intermédio de seus representantes, </w:t>
      </w:r>
      <w:r w:rsidR="0077132A">
        <w:rPr>
          <w:rFonts w:asciiTheme="minorHAnsi" w:hAnsiTheme="minorHAnsi"/>
          <w:sz w:val="29"/>
          <w:szCs w:val="29"/>
        </w:rPr>
        <w:t xml:space="preserve">fraudaram </w:t>
      </w:r>
      <w:r>
        <w:rPr>
          <w:rFonts w:asciiTheme="minorHAnsi" w:hAnsiTheme="minorHAnsi"/>
          <w:sz w:val="29"/>
          <w:szCs w:val="29"/>
        </w:rPr>
        <w:t>o pregão 36/00499/05/05, que não passou de um simulacro. Os representantes das três empresas sabiam das irregularidades e formaram um cartel, visando frauda</w:t>
      </w:r>
      <w:r w:rsidR="005064CB">
        <w:rPr>
          <w:rFonts w:asciiTheme="minorHAnsi" w:hAnsiTheme="minorHAnsi"/>
          <w:sz w:val="29"/>
          <w:szCs w:val="29"/>
        </w:rPr>
        <w:t>r o</w:t>
      </w:r>
      <w:r w:rsidR="005A62A3">
        <w:rPr>
          <w:rFonts w:asciiTheme="minorHAnsi" w:hAnsiTheme="minorHAnsi"/>
          <w:sz w:val="29"/>
          <w:szCs w:val="29"/>
        </w:rPr>
        <w:t xml:space="preserve"> </w:t>
      </w:r>
      <w:r w:rsidR="005064CB">
        <w:rPr>
          <w:rFonts w:asciiTheme="minorHAnsi" w:hAnsiTheme="minorHAnsi"/>
          <w:sz w:val="29"/>
          <w:szCs w:val="29"/>
        </w:rPr>
        <w:t xml:space="preserve">certame, </w:t>
      </w:r>
      <w:r w:rsidR="005A62A3">
        <w:rPr>
          <w:rFonts w:asciiTheme="minorHAnsi" w:hAnsiTheme="minorHAnsi"/>
          <w:sz w:val="29"/>
          <w:szCs w:val="29"/>
        </w:rPr>
        <w:t xml:space="preserve">inclusive mediante </w:t>
      </w:r>
      <w:r>
        <w:rPr>
          <w:rFonts w:asciiTheme="minorHAnsi" w:hAnsiTheme="minorHAnsi"/>
          <w:sz w:val="29"/>
          <w:szCs w:val="29"/>
        </w:rPr>
        <w:t>a inserção de cláusulas restritivas no edital</w:t>
      </w:r>
      <w:r w:rsidR="005A62A3">
        <w:rPr>
          <w:rFonts w:asciiTheme="minorHAnsi" w:hAnsiTheme="minorHAnsi"/>
          <w:sz w:val="29"/>
          <w:szCs w:val="29"/>
        </w:rPr>
        <w:t>, que foi</w:t>
      </w:r>
      <w:r>
        <w:rPr>
          <w:rFonts w:asciiTheme="minorHAnsi" w:hAnsiTheme="minorHAnsi"/>
          <w:sz w:val="29"/>
          <w:szCs w:val="29"/>
        </w:rPr>
        <w:t xml:space="preserve"> efetuada com a participação de </w:t>
      </w:r>
      <w:r w:rsidRPr="00ED4A4D">
        <w:rPr>
          <w:rFonts w:asciiTheme="minorHAnsi" w:hAnsiTheme="minorHAnsi"/>
          <w:sz w:val="29"/>
          <w:szCs w:val="29"/>
        </w:rPr>
        <w:t>JOSÉ BERNARDO ORTIZ MONTEIRO JÚNIOR</w:t>
      </w:r>
      <w:r>
        <w:rPr>
          <w:rFonts w:asciiTheme="minorHAnsi" w:hAnsiTheme="minorHAnsi"/>
          <w:sz w:val="29"/>
          <w:szCs w:val="29"/>
        </w:rPr>
        <w:t>, filho do presidente da FDE</w:t>
      </w:r>
      <w:r w:rsidR="0077132A">
        <w:rPr>
          <w:rFonts w:asciiTheme="minorHAnsi" w:hAnsiTheme="minorHAnsi"/>
          <w:sz w:val="29"/>
          <w:szCs w:val="29"/>
        </w:rPr>
        <w:t>,</w:t>
      </w:r>
      <w:r>
        <w:rPr>
          <w:rFonts w:asciiTheme="minorHAnsi" w:hAnsiTheme="minorHAnsi"/>
          <w:sz w:val="29"/>
          <w:szCs w:val="29"/>
        </w:rPr>
        <w:t xml:space="preserve"> </w:t>
      </w:r>
      <w:r w:rsidRPr="00ED4A4D">
        <w:rPr>
          <w:rFonts w:asciiTheme="minorHAnsi" w:hAnsiTheme="minorHAnsi"/>
          <w:sz w:val="29"/>
          <w:szCs w:val="29"/>
        </w:rPr>
        <w:t>JOSÉ BERNA</w:t>
      </w:r>
      <w:r>
        <w:rPr>
          <w:rFonts w:asciiTheme="minorHAnsi" w:hAnsiTheme="minorHAnsi"/>
          <w:sz w:val="29"/>
          <w:szCs w:val="29"/>
        </w:rPr>
        <w:t>RDO ORTIZ</w:t>
      </w:r>
      <w:r w:rsidR="005064CB">
        <w:rPr>
          <w:rFonts w:asciiTheme="minorHAnsi" w:hAnsiTheme="minorHAnsi"/>
          <w:sz w:val="29"/>
          <w:szCs w:val="29"/>
        </w:rPr>
        <w:t>.</w:t>
      </w:r>
      <w:r w:rsidR="005064CB" w:rsidRPr="005064CB">
        <w:rPr>
          <w:rFonts w:asciiTheme="minorHAnsi" w:hAnsiTheme="minorHAnsi"/>
          <w:sz w:val="29"/>
          <w:szCs w:val="29"/>
        </w:rPr>
        <w:t xml:space="preserve"> </w:t>
      </w:r>
      <w:r w:rsidR="005064CB">
        <w:rPr>
          <w:rFonts w:asciiTheme="minorHAnsi" w:hAnsiTheme="minorHAnsi"/>
          <w:sz w:val="29"/>
          <w:szCs w:val="29"/>
        </w:rPr>
        <w:t xml:space="preserve">Há provas de que o objeto do certame, embora vencido pela CAPRICÓRNIO, foi divido entre esta e as demandadas  </w:t>
      </w:r>
      <w:r w:rsidR="005064CB" w:rsidRPr="000B3F10">
        <w:rPr>
          <w:rFonts w:asciiTheme="minorHAnsi" w:hAnsiTheme="minorHAnsi"/>
          <w:sz w:val="29"/>
          <w:szCs w:val="29"/>
        </w:rPr>
        <w:t xml:space="preserve">DIANA PAOLUCCI e </w:t>
      </w:r>
      <w:r w:rsidR="005064CB" w:rsidRPr="00ED4A4D">
        <w:rPr>
          <w:rFonts w:asciiTheme="minorHAnsi" w:hAnsiTheme="minorHAnsi"/>
          <w:b/>
          <w:sz w:val="29"/>
          <w:szCs w:val="29"/>
        </w:rPr>
        <w:t xml:space="preserve"> </w:t>
      </w:r>
      <w:r w:rsidR="005064CB" w:rsidRPr="00ED4A4D">
        <w:rPr>
          <w:rFonts w:asciiTheme="minorHAnsi" w:hAnsiTheme="minorHAnsi"/>
          <w:sz w:val="29"/>
          <w:szCs w:val="29"/>
        </w:rPr>
        <w:t>MERCOSUL</w:t>
      </w:r>
      <w:r>
        <w:rPr>
          <w:rFonts w:asciiTheme="minorHAnsi" w:hAnsiTheme="minorHAnsi"/>
          <w:sz w:val="29"/>
          <w:szCs w:val="29"/>
        </w:rPr>
        <w:t xml:space="preserve">. O esquema apenas foi descoberto em razão da revelação feita </w:t>
      </w:r>
      <w:r w:rsidR="005064CB">
        <w:rPr>
          <w:rFonts w:asciiTheme="minorHAnsi" w:hAnsiTheme="minorHAnsi"/>
          <w:sz w:val="29"/>
          <w:szCs w:val="29"/>
        </w:rPr>
        <w:t xml:space="preserve">ao Ministério Público </w:t>
      </w:r>
      <w:r>
        <w:rPr>
          <w:rFonts w:asciiTheme="minorHAnsi" w:hAnsiTheme="minorHAnsi"/>
          <w:sz w:val="29"/>
          <w:szCs w:val="29"/>
        </w:rPr>
        <w:t>por Djalma da Silva Santos</w:t>
      </w:r>
      <w:r w:rsidR="00B226E0">
        <w:rPr>
          <w:rFonts w:asciiTheme="minorHAnsi" w:hAnsiTheme="minorHAnsi"/>
          <w:sz w:val="29"/>
          <w:szCs w:val="29"/>
        </w:rPr>
        <w:t xml:space="preserve">, que era Diretor Comercial DIANA PAOLUCCI, e pelo advogado José Eduardo </w:t>
      </w:r>
      <w:proofErr w:type="spellStart"/>
      <w:r w:rsidR="00B226E0">
        <w:rPr>
          <w:rFonts w:asciiTheme="minorHAnsi" w:hAnsiTheme="minorHAnsi"/>
          <w:sz w:val="29"/>
          <w:szCs w:val="29"/>
        </w:rPr>
        <w:t>Bello</w:t>
      </w:r>
      <w:proofErr w:type="spellEnd"/>
      <w:r w:rsidR="00B226E0">
        <w:rPr>
          <w:rFonts w:asciiTheme="minorHAnsi" w:hAnsiTheme="minorHAnsi"/>
          <w:sz w:val="29"/>
          <w:szCs w:val="29"/>
        </w:rPr>
        <w:t xml:space="preserve"> </w:t>
      </w:r>
      <w:proofErr w:type="spellStart"/>
      <w:r w:rsidR="00B226E0">
        <w:rPr>
          <w:rFonts w:asciiTheme="minorHAnsi" w:hAnsiTheme="minorHAnsi"/>
          <w:sz w:val="29"/>
          <w:szCs w:val="29"/>
        </w:rPr>
        <w:t>Visentin</w:t>
      </w:r>
      <w:proofErr w:type="spellEnd"/>
      <w:r>
        <w:rPr>
          <w:rFonts w:asciiTheme="minorHAnsi" w:hAnsiTheme="minorHAnsi"/>
          <w:sz w:val="29"/>
          <w:szCs w:val="29"/>
        </w:rPr>
        <w:t xml:space="preserve">. </w:t>
      </w:r>
    </w:p>
    <w:p w14:paraId="672E42F2" w14:textId="0B568831" w:rsidR="002F56CA" w:rsidRDefault="00ED6DD5" w:rsidP="00DC076C">
      <w:pPr>
        <w:pStyle w:val="Corpodetexto2"/>
        <w:widowControl/>
        <w:tabs>
          <w:tab w:val="left" w:pos="2410"/>
        </w:tabs>
        <w:spacing w:before="120" w:after="120"/>
        <w:rPr>
          <w:rFonts w:asciiTheme="minorHAnsi" w:hAnsiTheme="minorHAnsi"/>
          <w:sz w:val="29"/>
          <w:szCs w:val="29"/>
        </w:rPr>
      </w:pPr>
      <w:r>
        <w:rPr>
          <w:rFonts w:asciiTheme="minorHAnsi" w:hAnsiTheme="minorHAnsi"/>
          <w:sz w:val="29"/>
          <w:szCs w:val="29"/>
        </w:rPr>
        <w:tab/>
      </w:r>
      <w:r w:rsidR="005A62A3">
        <w:rPr>
          <w:rFonts w:asciiTheme="minorHAnsi" w:hAnsiTheme="minorHAnsi"/>
          <w:sz w:val="29"/>
          <w:szCs w:val="29"/>
        </w:rPr>
        <w:t xml:space="preserve">Tais demandadas e outras </w:t>
      </w:r>
      <w:r w:rsidR="002A3B8D">
        <w:rPr>
          <w:rFonts w:asciiTheme="minorHAnsi" w:hAnsiTheme="minorHAnsi"/>
          <w:sz w:val="29"/>
          <w:szCs w:val="29"/>
        </w:rPr>
        <w:t xml:space="preserve">empresas </w:t>
      </w:r>
      <w:r w:rsidR="005A62A3">
        <w:rPr>
          <w:rFonts w:asciiTheme="minorHAnsi" w:hAnsiTheme="minorHAnsi"/>
          <w:sz w:val="29"/>
          <w:szCs w:val="29"/>
        </w:rPr>
        <w:t>do ramo de fornecimento de material escolar</w:t>
      </w:r>
      <w:r>
        <w:rPr>
          <w:rFonts w:asciiTheme="minorHAnsi" w:hAnsiTheme="minorHAnsi"/>
          <w:sz w:val="29"/>
          <w:szCs w:val="29"/>
        </w:rPr>
        <w:t xml:space="preserve"> </w:t>
      </w:r>
      <w:r w:rsidR="005A62A3">
        <w:rPr>
          <w:rFonts w:asciiTheme="minorHAnsi" w:hAnsiTheme="minorHAnsi"/>
          <w:sz w:val="29"/>
          <w:szCs w:val="29"/>
        </w:rPr>
        <w:t xml:space="preserve">estão sendo </w:t>
      </w:r>
      <w:r w:rsidR="005064CB">
        <w:rPr>
          <w:rFonts w:asciiTheme="minorHAnsi" w:hAnsiTheme="minorHAnsi"/>
          <w:sz w:val="29"/>
          <w:szCs w:val="29"/>
        </w:rPr>
        <w:t>investigadas em procedimentos criminais por</w:t>
      </w:r>
      <w:r w:rsidR="005A62A3">
        <w:rPr>
          <w:rFonts w:asciiTheme="minorHAnsi" w:hAnsiTheme="minorHAnsi"/>
          <w:sz w:val="29"/>
          <w:szCs w:val="29"/>
        </w:rPr>
        <w:t xml:space="preserve"> formação de cartel e pagamento de propina em diversos municípios. O Presidente da CAPRICÓRNIO</w:t>
      </w:r>
      <w:r w:rsidR="00B226E0">
        <w:rPr>
          <w:rFonts w:asciiTheme="minorHAnsi" w:hAnsiTheme="minorHAnsi"/>
          <w:sz w:val="29"/>
          <w:szCs w:val="29"/>
        </w:rPr>
        <w:t xml:space="preserve"> (</w:t>
      </w:r>
      <w:r w:rsidR="005A62A3">
        <w:rPr>
          <w:rFonts w:asciiTheme="minorHAnsi" w:hAnsiTheme="minorHAnsi"/>
          <w:sz w:val="29"/>
          <w:szCs w:val="29"/>
        </w:rPr>
        <w:t xml:space="preserve">Júlio </w:t>
      </w:r>
      <w:proofErr w:type="spellStart"/>
      <w:r w:rsidR="005A62A3">
        <w:rPr>
          <w:rFonts w:asciiTheme="minorHAnsi" w:hAnsiTheme="minorHAnsi"/>
          <w:sz w:val="29"/>
          <w:szCs w:val="29"/>
        </w:rPr>
        <w:t>Manfredini</w:t>
      </w:r>
      <w:proofErr w:type="spellEnd"/>
      <w:r w:rsidR="00B226E0">
        <w:rPr>
          <w:rFonts w:asciiTheme="minorHAnsi" w:hAnsiTheme="minorHAnsi"/>
          <w:sz w:val="29"/>
          <w:szCs w:val="29"/>
        </w:rPr>
        <w:t>)</w:t>
      </w:r>
      <w:r w:rsidR="005A62A3">
        <w:rPr>
          <w:rFonts w:asciiTheme="minorHAnsi" w:hAnsiTheme="minorHAnsi"/>
          <w:sz w:val="29"/>
          <w:szCs w:val="29"/>
        </w:rPr>
        <w:t xml:space="preserve"> </w:t>
      </w:r>
      <w:r w:rsidR="0088651E">
        <w:rPr>
          <w:rFonts w:asciiTheme="minorHAnsi" w:hAnsiTheme="minorHAnsi"/>
          <w:sz w:val="29"/>
          <w:szCs w:val="29"/>
        </w:rPr>
        <w:t xml:space="preserve">e outras pessoas </w:t>
      </w:r>
      <w:r w:rsidR="002F56CA">
        <w:rPr>
          <w:rFonts w:asciiTheme="minorHAnsi" w:hAnsiTheme="minorHAnsi"/>
          <w:sz w:val="29"/>
          <w:szCs w:val="29"/>
        </w:rPr>
        <w:t>foram denunciado</w:t>
      </w:r>
      <w:r w:rsidR="002A3B8D">
        <w:rPr>
          <w:rFonts w:asciiTheme="minorHAnsi" w:hAnsiTheme="minorHAnsi"/>
          <w:sz w:val="29"/>
          <w:szCs w:val="29"/>
        </w:rPr>
        <w:t>s</w:t>
      </w:r>
      <w:r w:rsidR="002F56CA">
        <w:rPr>
          <w:rFonts w:asciiTheme="minorHAnsi" w:hAnsiTheme="minorHAnsi"/>
          <w:sz w:val="29"/>
          <w:szCs w:val="29"/>
        </w:rPr>
        <w:t xml:space="preserve"> pelo Ministério Público</w:t>
      </w:r>
      <w:r w:rsidR="004A07AC">
        <w:rPr>
          <w:rFonts w:asciiTheme="minorHAnsi" w:hAnsiTheme="minorHAnsi"/>
          <w:sz w:val="29"/>
          <w:szCs w:val="29"/>
        </w:rPr>
        <w:t xml:space="preserve"> do Paraná</w:t>
      </w:r>
      <w:r w:rsidR="002F56CA">
        <w:rPr>
          <w:rFonts w:asciiTheme="minorHAnsi" w:hAnsiTheme="minorHAnsi"/>
          <w:sz w:val="29"/>
          <w:szCs w:val="29"/>
        </w:rPr>
        <w:t xml:space="preserve">. </w:t>
      </w:r>
      <w:r w:rsidR="002A3B8D">
        <w:rPr>
          <w:rFonts w:asciiTheme="minorHAnsi" w:hAnsiTheme="minorHAnsi"/>
          <w:sz w:val="29"/>
          <w:szCs w:val="29"/>
        </w:rPr>
        <w:t>Inclusive, o</w:t>
      </w:r>
      <w:r w:rsidR="002F56CA">
        <w:rPr>
          <w:rFonts w:asciiTheme="minorHAnsi" w:hAnsiTheme="minorHAnsi"/>
          <w:sz w:val="29"/>
          <w:szCs w:val="29"/>
        </w:rPr>
        <w:t xml:space="preserve"> prefeito de Londrina foi preso por determinação d</w:t>
      </w:r>
      <w:r w:rsidR="005A62A3">
        <w:rPr>
          <w:rFonts w:asciiTheme="minorHAnsi" w:hAnsiTheme="minorHAnsi"/>
          <w:sz w:val="29"/>
          <w:szCs w:val="29"/>
        </w:rPr>
        <w:t>o Tribunal de Justiça d</w:t>
      </w:r>
      <w:r w:rsidR="004A07AC">
        <w:rPr>
          <w:rFonts w:asciiTheme="minorHAnsi" w:hAnsiTheme="minorHAnsi"/>
          <w:sz w:val="29"/>
          <w:szCs w:val="29"/>
        </w:rPr>
        <w:t>aquele Estado</w:t>
      </w:r>
      <w:r w:rsidR="002F56CA">
        <w:rPr>
          <w:rFonts w:asciiTheme="minorHAnsi" w:hAnsiTheme="minorHAnsi"/>
          <w:sz w:val="29"/>
          <w:szCs w:val="29"/>
        </w:rPr>
        <w:t>,</w:t>
      </w:r>
      <w:r w:rsidR="005A62A3">
        <w:rPr>
          <w:rFonts w:asciiTheme="minorHAnsi" w:hAnsiTheme="minorHAnsi"/>
          <w:sz w:val="29"/>
          <w:szCs w:val="29"/>
        </w:rPr>
        <w:t xml:space="preserve"> em setembro de 2012</w:t>
      </w:r>
      <w:r w:rsidR="002F56CA">
        <w:rPr>
          <w:rFonts w:asciiTheme="minorHAnsi" w:hAnsiTheme="minorHAnsi"/>
          <w:sz w:val="29"/>
          <w:szCs w:val="29"/>
        </w:rPr>
        <w:t>,</w:t>
      </w:r>
      <w:r w:rsidR="005A62A3">
        <w:rPr>
          <w:rFonts w:asciiTheme="minorHAnsi" w:hAnsiTheme="minorHAnsi"/>
          <w:sz w:val="29"/>
          <w:szCs w:val="29"/>
        </w:rPr>
        <w:t xml:space="preserve"> por irregularidades </w:t>
      </w:r>
      <w:r w:rsidR="002F56CA">
        <w:rPr>
          <w:rFonts w:asciiTheme="minorHAnsi" w:hAnsiTheme="minorHAnsi"/>
          <w:sz w:val="29"/>
          <w:szCs w:val="29"/>
        </w:rPr>
        <w:t>semelhantes às narradas nestes autos.</w:t>
      </w:r>
    </w:p>
    <w:p w14:paraId="274D5928" w14:textId="1A51A676" w:rsidR="005064CB" w:rsidRDefault="005064CB" w:rsidP="00DC076C">
      <w:pPr>
        <w:pStyle w:val="Corpodetexto2"/>
        <w:widowControl/>
        <w:tabs>
          <w:tab w:val="left" w:pos="2410"/>
        </w:tabs>
        <w:spacing w:before="120" w:after="120"/>
        <w:rPr>
          <w:rFonts w:asciiTheme="minorHAnsi" w:hAnsiTheme="minorHAnsi"/>
          <w:sz w:val="29"/>
          <w:szCs w:val="29"/>
        </w:rPr>
      </w:pPr>
      <w:r>
        <w:rPr>
          <w:rFonts w:asciiTheme="minorHAnsi" w:hAnsiTheme="minorHAnsi"/>
          <w:sz w:val="29"/>
          <w:szCs w:val="29"/>
        </w:rPr>
        <w:tab/>
        <w:t xml:space="preserve">A Fundação para o Desenvolvimento da Educação, em verdade, é beneficiária da presente ação, </w:t>
      </w:r>
      <w:r w:rsidR="00B226E0">
        <w:rPr>
          <w:rFonts w:asciiTheme="minorHAnsi" w:hAnsiTheme="minorHAnsi"/>
          <w:sz w:val="29"/>
          <w:szCs w:val="29"/>
        </w:rPr>
        <w:t xml:space="preserve">mas foi </w:t>
      </w:r>
      <w:r>
        <w:rPr>
          <w:rFonts w:asciiTheme="minorHAnsi" w:hAnsiTheme="minorHAnsi"/>
          <w:sz w:val="29"/>
          <w:szCs w:val="29"/>
        </w:rPr>
        <w:t xml:space="preserve">incluída no polo passivo </w:t>
      </w:r>
      <w:r w:rsidR="00B226E0">
        <w:rPr>
          <w:rFonts w:asciiTheme="minorHAnsi" w:hAnsiTheme="minorHAnsi"/>
          <w:sz w:val="29"/>
          <w:szCs w:val="29"/>
        </w:rPr>
        <w:t xml:space="preserve">da relação processual </w:t>
      </w:r>
      <w:r>
        <w:rPr>
          <w:rFonts w:asciiTheme="minorHAnsi" w:hAnsiTheme="minorHAnsi"/>
          <w:sz w:val="29"/>
          <w:szCs w:val="29"/>
        </w:rPr>
        <w:t xml:space="preserve">em razão da formação do litisconsórcio </w:t>
      </w:r>
      <w:r w:rsidR="00B226E0">
        <w:rPr>
          <w:rFonts w:asciiTheme="minorHAnsi" w:hAnsiTheme="minorHAnsi"/>
          <w:sz w:val="29"/>
          <w:szCs w:val="29"/>
        </w:rPr>
        <w:t xml:space="preserve">necessário </w:t>
      </w:r>
      <w:r>
        <w:rPr>
          <w:rFonts w:asciiTheme="minorHAnsi" w:hAnsiTheme="minorHAnsi"/>
          <w:sz w:val="29"/>
          <w:szCs w:val="29"/>
        </w:rPr>
        <w:t xml:space="preserve">por conta do pedido final de </w:t>
      </w:r>
      <w:r w:rsidR="00DE55D7">
        <w:rPr>
          <w:rFonts w:asciiTheme="minorHAnsi" w:hAnsiTheme="minorHAnsi"/>
          <w:sz w:val="29"/>
          <w:szCs w:val="29"/>
        </w:rPr>
        <w:t xml:space="preserve">declaração de nulidade </w:t>
      </w:r>
      <w:r w:rsidR="00104A63">
        <w:rPr>
          <w:rFonts w:asciiTheme="minorHAnsi" w:hAnsiTheme="minorHAnsi"/>
          <w:sz w:val="29"/>
          <w:szCs w:val="29"/>
        </w:rPr>
        <w:t xml:space="preserve">parcial </w:t>
      </w:r>
      <w:r w:rsidR="00DE55D7">
        <w:rPr>
          <w:rFonts w:asciiTheme="minorHAnsi" w:hAnsiTheme="minorHAnsi"/>
          <w:sz w:val="29"/>
          <w:szCs w:val="29"/>
        </w:rPr>
        <w:t xml:space="preserve">da licitação </w:t>
      </w:r>
      <w:r w:rsidR="00104A63">
        <w:rPr>
          <w:rFonts w:asciiTheme="minorHAnsi" w:hAnsiTheme="minorHAnsi"/>
          <w:sz w:val="29"/>
          <w:szCs w:val="29"/>
        </w:rPr>
        <w:t xml:space="preserve">e </w:t>
      </w:r>
      <w:r w:rsidR="00B226E0">
        <w:rPr>
          <w:rFonts w:asciiTheme="minorHAnsi" w:hAnsiTheme="minorHAnsi"/>
          <w:sz w:val="29"/>
          <w:szCs w:val="29"/>
        </w:rPr>
        <w:t xml:space="preserve">de dois </w:t>
      </w:r>
      <w:r w:rsidR="00DE55D7">
        <w:rPr>
          <w:rFonts w:asciiTheme="minorHAnsi" w:hAnsiTheme="minorHAnsi"/>
          <w:sz w:val="29"/>
          <w:szCs w:val="29"/>
        </w:rPr>
        <w:t>contratos decorrentes d</w:t>
      </w:r>
      <w:r w:rsidR="00104A63">
        <w:rPr>
          <w:rFonts w:asciiTheme="minorHAnsi" w:hAnsiTheme="minorHAnsi"/>
          <w:sz w:val="29"/>
          <w:szCs w:val="29"/>
        </w:rPr>
        <w:t xml:space="preserve">o Pregão </w:t>
      </w:r>
      <w:r w:rsidR="00DE55D7">
        <w:rPr>
          <w:rFonts w:asciiTheme="minorHAnsi" w:hAnsiTheme="minorHAnsi"/>
          <w:sz w:val="29"/>
          <w:szCs w:val="29"/>
        </w:rPr>
        <w:t>36/00499/05/05.</w:t>
      </w:r>
    </w:p>
    <w:p w14:paraId="538F2DBB" w14:textId="62540FA8" w:rsidR="005F7723" w:rsidRPr="00B226E0" w:rsidRDefault="005F7723" w:rsidP="005F7723">
      <w:pPr>
        <w:tabs>
          <w:tab w:val="left" w:pos="2268"/>
        </w:tabs>
        <w:spacing w:before="120" w:after="120"/>
        <w:jc w:val="both"/>
        <w:rPr>
          <w:rFonts w:ascii="Cambria" w:hAnsi="Cambria"/>
          <w:b/>
          <w:sz w:val="29"/>
          <w:szCs w:val="29"/>
        </w:rPr>
      </w:pPr>
      <w:r w:rsidRPr="009012F2">
        <w:rPr>
          <w:rFonts w:ascii="Cambria" w:hAnsi="Cambria"/>
          <w:i/>
          <w:sz w:val="30"/>
          <w:szCs w:val="28"/>
        </w:rPr>
        <w:tab/>
      </w:r>
      <w:r w:rsidR="00DD7C7F">
        <w:rPr>
          <w:rFonts w:ascii="Cambria" w:hAnsi="Cambria"/>
          <w:b/>
          <w:sz w:val="29"/>
          <w:szCs w:val="29"/>
        </w:rPr>
        <w:t>3</w:t>
      </w:r>
      <w:r w:rsidRPr="00B226E0">
        <w:rPr>
          <w:rFonts w:ascii="Cambria" w:hAnsi="Cambria"/>
          <w:b/>
          <w:sz w:val="29"/>
          <w:szCs w:val="29"/>
        </w:rPr>
        <w:t xml:space="preserve"> – MEDIDA CAUTELAR LIMINAR</w:t>
      </w:r>
    </w:p>
    <w:p w14:paraId="56787685" w14:textId="22175744" w:rsidR="005F7723" w:rsidRPr="00B226E0" w:rsidRDefault="005F7723" w:rsidP="005F7723">
      <w:pPr>
        <w:tabs>
          <w:tab w:val="left" w:pos="1418"/>
        </w:tabs>
        <w:spacing w:before="120" w:after="120"/>
        <w:ind w:firstLine="2268"/>
        <w:jc w:val="both"/>
        <w:rPr>
          <w:rFonts w:asciiTheme="minorHAnsi" w:hAnsiTheme="minorHAnsi"/>
          <w:sz w:val="29"/>
          <w:szCs w:val="29"/>
        </w:rPr>
      </w:pPr>
      <w:r w:rsidRPr="00B226E0">
        <w:rPr>
          <w:rFonts w:ascii="Cambria" w:hAnsi="Cambria"/>
          <w:sz w:val="29"/>
          <w:szCs w:val="29"/>
        </w:rPr>
        <w:t>Tendo em vista a gravidade dos fatos, necessário se faz a concessão de medida cautelar em caráter liminar para determinar o afastamento d</w:t>
      </w:r>
      <w:r w:rsidR="0077132A" w:rsidRPr="00B226E0">
        <w:rPr>
          <w:rFonts w:ascii="Cambria" w:hAnsi="Cambria"/>
          <w:sz w:val="29"/>
          <w:szCs w:val="29"/>
        </w:rPr>
        <w:t xml:space="preserve">e </w:t>
      </w:r>
      <w:r w:rsidR="0077132A" w:rsidRPr="00B226E0">
        <w:rPr>
          <w:rFonts w:asciiTheme="minorHAnsi" w:hAnsiTheme="minorHAnsi"/>
          <w:sz w:val="29"/>
          <w:szCs w:val="29"/>
        </w:rPr>
        <w:t>JOSÉ BERNARDO ORTIZ</w:t>
      </w:r>
      <w:r w:rsidR="0077132A" w:rsidRPr="00B226E0">
        <w:rPr>
          <w:rFonts w:ascii="Cambria" w:hAnsi="Cambria"/>
          <w:sz w:val="29"/>
          <w:szCs w:val="29"/>
        </w:rPr>
        <w:t xml:space="preserve"> d</w:t>
      </w:r>
      <w:r w:rsidRPr="00B226E0">
        <w:rPr>
          <w:rFonts w:ascii="Cambria" w:hAnsi="Cambria"/>
          <w:sz w:val="29"/>
          <w:szCs w:val="29"/>
        </w:rPr>
        <w:t>o cargo d</w:t>
      </w:r>
      <w:r w:rsidR="0077132A" w:rsidRPr="00B226E0">
        <w:rPr>
          <w:rFonts w:ascii="Cambria" w:hAnsi="Cambria"/>
          <w:sz w:val="29"/>
          <w:szCs w:val="29"/>
        </w:rPr>
        <w:t xml:space="preserve">e Presidente da FDE </w:t>
      </w:r>
      <w:r w:rsidRPr="00B226E0">
        <w:rPr>
          <w:rFonts w:asciiTheme="minorHAnsi" w:hAnsiTheme="minorHAnsi"/>
          <w:sz w:val="29"/>
          <w:szCs w:val="29"/>
        </w:rPr>
        <w:t>e a decretação da indisponibilidade do</w:t>
      </w:r>
      <w:r w:rsidR="0077132A" w:rsidRPr="00B226E0">
        <w:rPr>
          <w:rFonts w:asciiTheme="minorHAnsi" w:hAnsiTheme="minorHAnsi"/>
          <w:sz w:val="29"/>
          <w:szCs w:val="29"/>
        </w:rPr>
        <w:t>s</w:t>
      </w:r>
      <w:r w:rsidRPr="00B226E0">
        <w:rPr>
          <w:rFonts w:asciiTheme="minorHAnsi" w:hAnsiTheme="minorHAnsi"/>
          <w:sz w:val="29"/>
          <w:szCs w:val="29"/>
        </w:rPr>
        <w:t xml:space="preserve"> </w:t>
      </w:r>
      <w:r w:rsidR="0077132A" w:rsidRPr="00B226E0">
        <w:rPr>
          <w:rFonts w:asciiTheme="minorHAnsi" w:hAnsiTheme="minorHAnsi"/>
          <w:sz w:val="29"/>
          <w:szCs w:val="29"/>
        </w:rPr>
        <w:t xml:space="preserve">bens deste e dos </w:t>
      </w:r>
      <w:r w:rsidRPr="00B226E0">
        <w:rPr>
          <w:rFonts w:asciiTheme="minorHAnsi" w:hAnsiTheme="minorHAnsi"/>
          <w:sz w:val="29"/>
          <w:szCs w:val="29"/>
        </w:rPr>
        <w:t>demandados JOSÉ BERNARDO ORTIZ MONTEIRO JÚNIOR, CAPRICÓRNIO S/A, DIANA PAOLUCCI S/A INDÚSTRIA E COMÉRCIO e</w:t>
      </w:r>
      <w:r w:rsidRPr="00B226E0">
        <w:rPr>
          <w:rFonts w:asciiTheme="minorHAnsi" w:hAnsiTheme="minorHAnsi"/>
          <w:b/>
          <w:sz w:val="29"/>
          <w:szCs w:val="29"/>
        </w:rPr>
        <w:t xml:space="preserve"> </w:t>
      </w:r>
      <w:r w:rsidRPr="00B226E0">
        <w:rPr>
          <w:rFonts w:asciiTheme="minorHAnsi" w:hAnsiTheme="minorHAnsi"/>
          <w:sz w:val="29"/>
          <w:szCs w:val="29"/>
        </w:rPr>
        <w:t>MERCOSUL COMERCIAL E INDUSTRIAL LTDA..</w:t>
      </w:r>
    </w:p>
    <w:p w14:paraId="6F5317FC" w14:textId="1D88854B" w:rsidR="005F7723" w:rsidRPr="00B226E0" w:rsidRDefault="00CE3ADE" w:rsidP="005F7723">
      <w:pPr>
        <w:tabs>
          <w:tab w:val="left" w:pos="1418"/>
        </w:tabs>
        <w:spacing w:before="120" w:after="120"/>
        <w:ind w:firstLine="2268"/>
        <w:jc w:val="both"/>
        <w:rPr>
          <w:rFonts w:ascii="Cambria" w:hAnsi="Cambria"/>
          <w:sz w:val="29"/>
          <w:szCs w:val="29"/>
        </w:rPr>
      </w:pPr>
      <w:r>
        <w:rPr>
          <w:rFonts w:ascii="Cambria" w:hAnsi="Cambria"/>
          <w:sz w:val="29"/>
          <w:szCs w:val="29"/>
        </w:rPr>
        <w:lastRenderedPageBreak/>
        <w:t>Com efeito, a</w:t>
      </w:r>
      <w:r w:rsidR="005F7723" w:rsidRPr="00B226E0">
        <w:rPr>
          <w:rFonts w:ascii="Cambria" w:hAnsi="Cambria"/>
          <w:sz w:val="29"/>
          <w:szCs w:val="29"/>
        </w:rPr>
        <w:t>s provas produzidas até o momento demonstram que foram cometid</w:t>
      </w:r>
      <w:r w:rsidR="002A3B8D">
        <w:rPr>
          <w:rFonts w:ascii="Cambria" w:hAnsi="Cambria"/>
          <w:sz w:val="29"/>
          <w:szCs w:val="29"/>
        </w:rPr>
        <w:t>o</w:t>
      </w:r>
      <w:r w:rsidR="005F7723" w:rsidRPr="00B226E0">
        <w:rPr>
          <w:rFonts w:ascii="Cambria" w:hAnsi="Cambria"/>
          <w:sz w:val="29"/>
          <w:szCs w:val="29"/>
        </w:rPr>
        <w:t xml:space="preserve">s </w:t>
      </w:r>
      <w:r w:rsidR="002A3B8D">
        <w:rPr>
          <w:rFonts w:ascii="Cambria" w:hAnsi="Cambria"/>
          <w:sz w:val="29"/>
          <w:szCs w:val="29"/>
        </w:rPr>
        <w:t xml:space="preserve">crimes e atos ímprobos </w:t>
      </w:r>
      <w:r w:rsidR="005F7723" w:rsidRPr="00B226E0">
        <w:rPr>
          <w:rFonts w:ascii="Cambria" w:hAnsi="Cambria"/>
          <w:sz w:val="29"/>
          <w:szCs w:val="29"/>
        </w:rPr>
        <w:t xml:space="preserve">contra a </w:t>
      </w:r>
      <w:r w:rsidR="005F7723" w:rsidRPr="00B226E0">
        <w:rPr>
          <w:rFonts w:asciiTheme="minorHAnsi" w:hAnsiTheme="minorHAnsi"/>
          <w:sz w:val="29"/>
          <w:szCs w:val="29"/>
        </w:rPr>
        <w:t>Fundação para o Desenvolvimento da Educação</w:t>
      </w:r>
      <w:r>
        <w:rPr>
          <w:rFonts w:asciiTheme="minorHAnsi" w:hAnsiTheme="minorHAnsi"/>
          <w:sz w:val="29"/>
          <w:szCs w:val="29"/>
        </w:rPr>
        <w:t xml:space="preserve"> (FDE)</w:t>
      </w:r>
      <w:r w:rsidR="005F7723" w:rsidRPr="00B226E0">
        <w:rPr>
          <w:rFonts w:ascii="Cambria" w:hAnsi="Cambria"/>
          <w:sz w:val="29"/>
          <w:szCs w:val="29"/>
        </w:rPr>
        <w:t>, órgão da Administração Pública indireta do Estado de São Paulo.</w:t>
      </w:r>
    </w:p>
    <w:p w14:paraId="7B1A2C48" w14:textId="5B2233F9" w:rsidR="00B36276" w:rsidRPr="00B226E0" w:rsidRDefault="005F7723" w:rsidP="005F7723">
      <w:pPr>
        <w:pStyle w:val="Corpodetexto"/>
        <w:spacing w:before="120" w:after="120" w:line="240" w:lineRule="auto"/>
        <w:ind w:firstLine="2268"/>
        <w:rPr>
          <w:rFonts w:asciiTheme="minorHAnsi" w:hAnsiTheme="minorHAnsi"/>
          <w:b w:val="0"/>
          <w:sz w:val="29"/>
          <w:szCs w:val="29"/>
        </w:rPr>
      </w:pPr>
      <w:r w:rsidRPr="00B226E0">
        <w:rPr>
          <w:rFonts w:ascii="Cambria" w:hAnsi="Cambria"/>
          <w:b w:val="0"/>
          <w:sz w:val="29"/>
          <w:szCs w:val="29"/>
        </w:rPr>
        <w:t>A “fumaça do bom direito” (</w:t>
      </w:r>
      <w:r w:rsidRPr="00B226E0">
        <w:rPr>
          <w:rFonts w:ascii="Cambria" w:hAnsi="Cambria"/>
          <w:b w:val="0"/>
          <w:i/>
          <w:sz w:val="29"/>
          <w:szCs w:val="29"/>
        </w:rPr>
        <w:t>fumus boni juris</w:t>
      </w:r>
      <w:r w:rsidRPr="00B226E0">
        <w:rPr>
          <w:rFonts w:ascii="Cambria" w:hAnsi="Cambria"/>
          <w:b w:val="0"/>
          <w:sz w:val="29"/>
          <w:szCs w:val="29"/>
        </w:rPr>
        <w:t>), que, segundo VICENTE GRECO FILHO</w:t>
      </w:r>
      <w:r w:rsidRPr="00B226E0">
        <w:rPr>
          <w:rStyle w:val="Refdenotaderodap"/>
          <w:rFonts w:ascii="Cambria" w:hAnsi="Cambria"/>
          <w:b w:val="0"/>
          <w:sz w:val="29"/>
          <w:szCs w:val="29"/>
        </w:rPr>
        <w:footnoteReference w:id="7"/>
      </w:r>
      <w:r w:rsidR="0077132A" w:rsidRPr="00B226E0">
        <w:rPr>
          <w:rFonts w:ascii="Cambria" w:hAnsi="Cambria"/>
          <w:b w:val="0"/>
          <w:sz w:val="29"/>
          <w:szCs w:val="29"/>
        </w:rPr>
        <w:t>,</w:t>
      </w:r>
      <w:r w:rsidRPr="00B226E0">
        <w:rPr>
          <w:rFonts w:ascii="Cambria" w:hAnsi="Cambria"/>
          <w:b w:val="0"/>
          <w:sz w:val="29"/>
          <w:szCs w:val="29"/>
        </w:rPr>
        <w:t xml:space="preserve"> representa </w:t>
      </w:r>
      <w:r w:rsidRPr="00CE3ADE">
        <w:rPr>
          <w:rFonts w:ascii="Cambria" w:hAnsi="Cambria"/>
          <w:b w:val="0"/>
          <w:sz w:val="29"/>
          <w:szCs w:val="29"/>
        </w:rPr>
        <w:t>“a probabilidade ou a possibilidade da existência do direito invocado”</w:t>
      </w:r>
      <w:r w:rsidRPr="00B226E0">
        <w:rPr>
          <w:rFonts w:ascii="Cambria" w:hAnsi="Cambria"/>
          <w:b w:val="0"/>
          <w:i/>
          <w:sz w:val="29"/>
          <w:szCs w:val="29"/>
        </w:rPr>
        <w:t xml:space="preserve"> </w:t>
      </w:r>
      <w:r w:rsidRPr="00B226E0">
        <w:rPr>
          <w:rFonts w:ascii="Cambria" w:hAnsi="Cambria"/>
          <w:b w:val="0"/>
          <w:sz w:val="29"/>
          <w:szCs w:val="29"/>
        </w:rPr>
        <w:t xml:space="preserve">está presente. Os documentos anexos demonstram que o demandado </w:t>
      </w:r>
      <w:r w:rsidRPr="00B226E0">
        <w:rPr>
          <w:rFonts w:asciiTheme="minorHAnsi" w:hAnsiTheme="minorHAnsi"/>
          <w:b w:val="0"/>
          <w:sz w:val="29"/>
          <w:szCs w:val="29"/>
        </w:rPr>
        <w:t>JOSÉ BERNARDO ORTIZ permitiu que se instalasse na FDE um esquema ímprobo e criminoso para que seu filho, JOSÉ BERNARDO ORTIZ MONTEIRO JÚNIOR, o</w:t>
      </w:r>
      <w:r w:rsidR="00F62499" w:rsidRPr="00B226E0">
        <w:rPr>
          <w:rFonts w:asciiTheme="minorHAnsi" w:hAnsiTheme="minorHAnsi"/>
          <w:b w:val="0"/>
          <w:sz w:val="29"/>
          <w:szCs w:val="29"/>
        </w:rPr>
        <w:t xml:space="preserve">btivesse vantagem ilícita para </w:t>
      </w:r>
      <w:r w:rsidR="00601DDB">
        <w:rPr>
          <w:rFonts w:asciiTheme="minorHAnsi" w:hAnsiTheme="minorHAnsi"/>
          <w:b w:val="0"/>
          <w:sz w:val="29"/>
          <w:szCs w:val="29"/>
        </w:rPr>
        <w:t xml:space="preserve">tentar </w:t>
      </w:r>
      <w:r w:rsidR="002A3B8D">
        <w:rPr>
          <w:rFonts w:asciiTheme="minorHAnsi" w:hAnsiTheme="minorHAnsi"/>
          <w:b w:val="0"/>
          <w:sz w:val="29"/>
          <w:szCs w:val="29"/>
        </w:rPr>
        <w:t xml:space="preserve">se </w:t>
      </w:r>
      <w:r w:rsidR="00F62499" w:rsidRPr="00B226E0">
        <w:rPr>
          <w:rFonts w:asciiTheme="minorHAnsi" w:hAnsiTheme="minorHAnsi"/>
          <w:b w:val="0"/>
          <w:sz w:val="29"/>
          <w:szCs w:val="29"/>
        </w:rPr>
        <w:t>eleger Prefeito de Taubaté.</w:t>
      </w:r>
    </w:p>
    <w:p w14:paraId="71FDFC6D" w14:textId="206B52ED" w:rsidR="005F7723" w:rsidRPr="00B226E0" w:rsidRDefault="002A3B8D" w:rsidP="005F7723">
      <w:pPr>
        <w:pStyle w:val="Corpodetexto"/>
        <w:spacing w:before="120" w:after="120" w:line="240" w:lineRule="auto"/>
        <w:ind w:firstLine="2268"/>
        <w:rPr>
          <w:rFonts w:asciiTheme="minorHAnsi" w:hAnsiTheme="minorHAnsi"/>
          <w:b w:val="0"/>
          <w:sz w:val="29"/>
          <w:szCs w:val="29"/>
        </w:rPr>
      </w:pPr>
      <w:r>
        <w:rPr>
          <w:rFonts w:asciiTheme="minorHAnsi" w:hAnsiTheme="minorHAnsi"/>
          <w:b w:val="0"/>
          <w:sz w:val="29"/>
          <w:szCs w:val="29"/>
        </w:rPr>
        <w:t>As</w:t>
      </w:r>
      <w:r w:rsidR="00B36276" w:rsidRPr="00B226E0">
        <w:rPr>
          <w:rFonts w:asciiTheme="minorHAnsi" w:hAnsiTheme="minorHAnsi"/>
          <w:b w:val="0"/>
          <w:sz w:val="29"/>
          <w:szCs w:val="29"/>
        </w:rPr>
        <w:t xml:space="preserve"> demandadas CAPRICÓRNIO, DIANA PAOLUCCI e MERCOSUL formaram um car</w:t>
      </w:r>
      <w:r w:rsidR="0077132A" w:rsidRPr="00B226E0">
        <w:rPr>
          <w:rFonts w:asciiTheme="minorHAnsi" w:hAnsiTheme="minorHAnsi"/>
          <w:b w:val="0"/>
          <w:sz w:val="29"/>
          <w:szCs w:val="29"/>
        </w:rPr>
        <w:t>tel</w:t>
      </w:r>
      <w:r w:rsidR="00B36276" w:rsidRPr="00B226E0">
        <w:rPr>
          <w:rFonts w:asciiTheme="minorHAnsi" w:hAnsiTheme="minorHAnsi"/>
          <w:b w:val="0"/>
          <w:sz w:val="29"/>
          <w:szCs w:val="29"/>
        </w:rPr>
        <w:t xml:space="preserve"> que </w:t>
      </w:r>
      <w:r w:rsidR="00B226E0">
        <w:rPr>
          <w:rFonts w:asciiTheme="minorHAnsi" w:hAnsiTheme="minorHAnsi"/>
          <w:b w:val="0"/>
          <w:sz w:val="29"/>
          <w:szCs w:val="29"/>
        </w:rPr>
        <w:t xml:space="preserve">foi responsável pelo </w:t>
      </w:r>
      <w:r w:rsidR="00B36276" w:rsidRPr="00B226E0">
        <w:rPr>
          <w:rFonts w:asciiTheme="minorHAnsi" w:hAnsiTheme="minorHAnsi"/>
          <w:b w:val="0"/>
          <w:sz w:val="29"/>
          <w:szCs w:val="29"/>
        </w:rPr>
        <w:t>superfatur</w:t>
      </w:r>
      <w:r w:rsidR="00B226E0">
        <w:rPr>
          <w:rFonts w:asciiTheme="minorHAnsi" w:hAnsiTheme="minorHAnsi"/>
          <w:b w:val="0"/>
          <w:sz w:val="29"/>
          <w:szCs w:val="29"/>
        </w:rPr>
        <w:t>amento de</w:t>
      </w:r>
      <w:r w:rsidR="00B36276" w:rsidRPr="00B226E0">
        <w:rPr>
          <w:rFonts w:asciiTheme="minorHAnsi" w:hAnsiTheme="minorHAnsi"/>
          <w:b w:val="0"/>
          <w:sz w:val="29"/>
          <w:szCs w:val="29"/>
        </w:rPr>
        <w:t xml:space="preserve"> preços nos lotes 1 e 2 do pregão 36/00499/05/05 daquela Fundação. O valor da comissão paga a JOSÉ BERNARDO ORTIZ MONTEIRO JÚNIOR foi de, pelo menos, </w:t>
      </w:r>
      <w:r w:rsidR="00D25308">
        <w:rPr>
          <w:rFonts w:asciiTheme="minorHAnsi" w:hAnsiTheme="minorHAnsi"/>
          <w:b w:val="0"/>
          <w:sz w:val="29"/>
          <w:szCs w:val="29"/>
        </w:rPr>
        <w:t>R$ 1.746.009,90</w:t>
      </w:r>
      <w:r w:rsidR="00B36276" w:rsidRPr="00B226E0">
        <w:rPr>
          <w:rFonts w:asciiTheme="minorHAnsi" w:hAnsiTheme="minorHAnsi"/>
          <w:b w:val="0"/>
          <w:sz w:val="29"/>
          <w:szCs w:val="29"/>
        </w:rPr>
        <w:t xml:space="preserve">, correspondente a 5% sobre o valor </w:t>
      </w:r>
      <w:r w:rsidR="003E5F63">
        <w:rPr>
          <w:rFonts w:asciiTheme="minorHAnsi" w:hAnsiTheme="minorHAnsi"/>
          <w:b w:val="0"/>
          <w:sz w:val="29"/>
          <w:szCs w:val="29"/>
        </w:rPr>
        <w:t xml:space="preserve">de R$ 34.920.198,00, referente ao </w:t>
      </w:r>
      <w:r w:rsidR="00B36276" w:rsidRPr="00B226E0">
        <w:rPr>
          <w:rFonts w:asciiTheme="minorHAnsi" w:hAnsiTheme="minorHAnsi"/>
          <w:b w:val="0"/>
          <w:sz w:val="29"/>
          <w:szCs w:val="29"/>
        </w:rPr>
        <w:t>fornecimento d</w:t>
      </w:r>
      <w:r w:rsidR="003E5F63">
        <w:rPr>
          <w:rFonts w:asciiTheme="minorHAnsi" w:hAnsiTheme="minorHAnsi"/>
          <w:b w:val="0"/>
          <w:sz w:val="29"/>
          <w:szCs w:val="29"/>
        </w:rPr>
        <w:t>e</w:t>
      </w:r>
      <w:r w:rsidR="00B36276" w:rsidRPr="00B226E0">
        <w:rPr>
          <w:rFonts w:asciiTheme="minorHAnsi" w:hAnsiTheme="minorHAnsi"/>
          <w:b w:val="0"/>
          <w:sz w:val="29"/>
          <w:szCs w:val="29"/>
        </w:rPr>
        <w:t xml:space="preserve"> mochilas</w:t>
      </w:r>
      <w:r w:rsidR="00E01ED3" w:rsidRPr="00B226E0">
        <w:rPr>
          <w:rFonts w:asciiTheme="minorHAnsi" w:hAnsiTheme="minorHAnsi"/>
          <w:b w:val="0"/>
          <w:sz w:val="29"/>
          <w:szCs w:val="29"/>
        </w:rPr>
        <w:t xml:space="preserve"> dos lotes 1 e 2 do citado Pregão</w:t>
      </w:r>
      <w:r w:rsidR="00B36276" w:rsidRPr="00B226E0">
        <w:rPr>
          <w:rFonts w:asciiTheme="minorHAnsi" w:hAnsiTheme="minorHAnsi"/>
          <w:b w:val="0"/>
          <w:sz w:val="29"/>
          <w:szCs w:val="29"/>
        </w:rPr>
        <w:t>.</w:t>
      </w:r>
    </w:p>
    <w:p w14:paraId="2EFAB997" w14:textId="6F79FBD8" w:rsidR="005F7723" w:rsidRPr="00B226E0" w:rsidRDefault="005F7723" w:rsidP="005F7723">
      <w:pPr>
        <w:pStyle w:val="Corpodetexto"/>
        <w:spacing w:before="120" w:after="120" w:line="240" w:lineRule="auto"/>
        <w:ind w:firstLine="2268"/>
        <w:rPr>
          <w:rFonts w:ascii="Cambria" w:hAnsi="Cambria"/>
          <w:b w:val="0"/>
          <w:sz w:val="29"/>
          <w:szCs w:val="29"/>
        </w:rPr>
      </w:pPr>
      <w:r w:rsidRPr="00B226E0">
        <w:rPr>
          <w:rFonts w:ascii="Cambria" w:hAnsi="Cambria"/>
          <w:b w:val="0"/>
          <w:sz w:val="29"/>
          <w:szCs w:val="29"/>
        </w:rPr>
        <w:t>O “perigo da demora” (</w:t>
      </w:r>
      <w:r w:rsidRPr="00B226E0">
        <w:rPr>
          <w:rFonts w:ascii="Cambria" w:hAnsi="Cambria"/>
          <w:b w:val="0"/>
          <w:i/>
          <w:sz w:val="29"/>
          <w:szCs w:val="29"/>
        </w:rPr>
        <w:t>periculum in mora</w:t>
      </w:r>
      <w:r w:rsidRPr="00B226E0">
        <w:rPr>
          <w:rFonts w:ascii="Cambria" w:hAnsi="Cambria"/>
          <w:b w:val="0"/>
          <w:sz w:val="29"/>
          <w:szCs w:val="29"/>
        </w:rPr>
        <w:t>), que se caracteriza, segundo HUMBERTO THEODORO JÚNIOR</w:t>
      </w:r>
      <w:r w:rsidRPr="00B226E0">
        <w:rPr>
          <w:rStyle w:val="Refdenotaderodap"/>
          <w:rFonts w:ascii="Cambria" w:hAnsi="Cambria"/>
          <w:b w:val="0"/>
          <w:sz w:val="29"/>
          <w:szCs w:val="29"/>
        </w:rPr>
        <w:footnoteReference w:id="8"/>
      </w:r>
      <w:r w:rsidRPr="00B226E0">
        <w:rPr>
          <w:rFonts w:ascii="Cambria" w:hAnsi="Cambria"/>
          <w:b w:val="0"/>
          <w:sz w:val="29"/>
          <w:szCs w:val="29"/>
        </w:rPr>
        <w:t xml:space="preserve">, com a </w:t>
      </w:r>
      <w:r w:rsidRPr="00CE3ADE">
        <w:rPr>
          <w:rFonts w:ascii="Cambria" w:hAnsi="Cambria"/>
          <w:b w:val="0"/>
          <w:sz w:val="29"/>
          <w:szCs w:val="29"/>
        </w:rPr>
        <w:t>“plausibilidade do dano”,</w:t>
      </w:r>
      <w:r w:rsidRPr="00B226E0">
        <w:rPr>
          <w:rFonts w:ascii="Cambria" w:hAnsi="Cambria"/>
          <w:b w:val="0"/>
          <w:i/>
          <w:sz w:val="29"/>
          <w:szCs w:val="29"/>
        </w:rPr>
        <w:t xml:space="preserve"> </w:t>
      </w:r>
      <w:r w:rsidRPr="00B226E0">
        <w:rPr>
          <w:rFonts w:ascii="Cambria" w:hAnsi="Cambria"/>
          <w:b w:val="0"/>
          <w:sz w:val="29"/>
          <w:szCs w:val="29"/>
        </w:rPr>
        <w:t>também está presente.</w:t>
      </w:r>
      <w:r w:rsidRPr="00B226E0">
        <w:rPr>
          <w:rFonts w:ascii="Cambria" w:hAnsi="Cambria"/>
          <w:b w:val="0"/>
          <w:i/>
          <w:sz w:val="29"/>
          <w:szCs w:val="29"/>
        </w:rPr>
        <w:t xml:space="preserve"> </w:t>
      </w:r>
      <w:r w:rsidRPr="00B226E0">
        <w:rPr>
          <w:rFonts w:ascii="Cambria" w:hAnsi="Cambria"/>
          <w:b w:val="0"/>
          <w:sz w:val="29"/>
          <w:szCs w:val="29"/>
        </w:rPr>
        <w:t xml:space="preserve">Sem a medida de </w:t>
      </w:r>
      <w:r w:rsidR="00B36276" w:rsidRPr="00B226E0">
        <w:rPr>
          <w:rFonts w:ascii="Cambria" w:hAnsi="Cambria"/>
          <w:b w:val="0"/>
          <w:sz w:val="29"/>
          <w:szCs w:val="29"/>
        </w:rPr>
        <w:t xml:space="preserve">afastamento, provas podem ser destruídas e as irregularidades continuarão. </w:t>
      </w:r>
      <w:r w:rsidR="00375D76" w:rsidRPr="00B226E0">
        <w:rPr>
          <w:rFonts w:ascii="Cambria" w:hAnsi="Cambria"/>
          <w:b w:val="0"/>
          <w:sz w:val="29"/>
          <w:szCs w:val="29"/>
        </w:rPr>
        <w:t xml:space="preserve">Sem a medida de indisponibilidade, </w:t>
      </w:r>
      <w:r w:rsidRPr="00B226E0">
        <w:rPr>
          <w:rFonts w:ascii="Cambria" w:hAnsi="Cambria"/>
          <w:b w:val="0"/>
          <w:sz w:val="29"/>
          <w:szCs w:val="29"/>
        </w:rPr>
        <w:t xml:space="preserve">os demandados poderão simplesmente transferir os bens imóveis </w:t>
      </w:r>
      <w:r w:rsidR="00375D76" w:rsidRPr="00B226E0">
        <w:rPr>
          <w:rFonts w:ascii="Cambria" w:hAnsi="Cambria"/>
          <w:b w:val="0"/>
          <w:sz w:val="29"/>
          <w:szCs w:val="29"/>
        </w:rPr>
        <w:t xml:space="preserve">ou móveis </w:t>
      </w:r>
      <w:r w:rsidRPr="00B226E0">
        <w:rPr>
          <w:rFonts w:ascii="Cambria" w:hAnsi="Cambria"/>
          <w:b w:val="0"/>
          <w:sz w:val="29"/>
          <w:szCs w:val="29"/>
        </w:rPr>
        <w:t>para outras pessoas e, d</w:t>
      </w:r>
      <w:r w:rsidR="00375D76" w:rsidRPr="00B226E0">
        <w:rPr>
          <w:rFonts w:ascii="Cambria" w:hAnsi="Cambria"/>
          <w:b w:val="0"/>
          <w:sz w:val="29"/>
          <w:szCs w:val="29"/>
        </w:rPr>
        <w:t>epois, dilapidar ou transferir</w:t>
      </w:r>
      <w:r w:rsidR="002A3B8D">
        <w:rPr>
          <w:rFonts w:ascii="Cambria" w:hAnsi="Cambria"/>
          <w:b w:val="0"/>
          <w:sz w:val="29"/>
          <w:szCs w:val="29"/>
        </w:rPr>
        <w:t xml:space="preserve"> os recursos obtidos</w:t>
      </w:r>
      <w:r w:rsidR="00B226E0">
        <w:rPr>
          <w:rFonts w:ascii="Cambria" w:hAnsi="Cambria"/>
          <w:b w:val="0"/>
          <w:sz w:val="29"/>
          <w:szCs w:val="29"/>
        </w:rPr>
        <w:t xml:space="preserve">, </w:t>
      </w:r>
      <w:r w:rsidR="002A3B8D">
        <w:rPr>
          <w:rFonts w:ascii="Cambria" w:hAnsi="Cambria"/>
          <w:b w:val="0"/>
          <w:sz w:val="29"/>
          <w:szCs w:val="29"/>
        </w:rPr>
        <w:t xml:space="preserve">tudo </w:t>
      </w:r>
      <w:r w:rsidR="00B226E0">
        <w:rPr>
          <w:rFonts w:ascii="Cambria" w:hAnsi="Cambria"/>
          <w:b w:val="0"/>
          <w:sz w:val="29"/>
          <w:szCs w:val="29"/>
        </w:rPr>
        <w:t>em detrimento do erário estadual</w:t>
      </w:r>
      <w:r w:rsidRPr="00B226E0">
        <w:rPr>
          <w:rFonts w:ascii="Cambria" w:hAnsi="Cambria"/>
          <w:b w:val="0"/>
          <w:sz w:val="29"/>
          <w:szCs w:val="29"/>
        </w:rPr>
        <w:t>.</w:t>
      </w:r>
    </w:p>
    <w:p w14:paraId="63AE99D0" w14:textId="77777777" w:rsidR="005F7723" w:rsidRPr="00B226E0" w:rsidRDefault="005F7723" w:rsidP="005F7723">
      <w:pPr>
        <w:spacing w:before="120" w:after="120"/>
        <w:ind w:firstLine="2268"/>
        <w:jc w:val="both"/>
        <w:rPr>
          <w:rFonts w:ascii="Cambria" w:hAnsi="Cambria"/>
          <w:sz w:val="29"/>
          <w:szCs w:val="29"/>
        </w:rPr>
      </w:pPr>
      <w:r w:rsidRPr="00B226E0">
        <w:rPr>
          <w:rFonts w:ascii="Cambria" w:hAnsi="Cambria"/>
          <w:sz w:val="29"/>
          <w:szCs w:val="29"/>
        </w:rPr>
        <w:t>Conforme tem decidido o Superior Tribunal de Justiça, o perigo da demora está implícito em ações civis que visam o ressarcimento dos prejuízos sofridos pelo erário:</w:t>
      </w:r>
    </w:p>
    <w:p w14:paraId="3C4FB719" w14:textId="77777777" w:rsidR="005F7723" w:rsidRPr="00133465" w:rsidRDefault="005F7723" w:rsidP="005F7723">
      <w:pPr>
        <w:spacing w:before="120" w:after="120"/>
        <w:ind w:left="2268"/>
        <w:jc w:val="both"/>
        <w:rPr>
          <w:rFonts w:ascii="Cambria" w:hAnsi="Cambria"/>
          <w:sz w:val="26"/>
          <w:szCs w:val="28"/>
        </w:rPr>
      </w:pPr>
      <w:r w:rsidRPr="00133465">
        <w:rPr>
          <w:rFonts w:ascii="Cambria" w:hAnsi="Cambria"/>
          <w:sz w:val="26"/>
          <w:szCs w:val="28"/>
        </w:rPr>
        <w:t xml:space="preserve">“(...) 1. Trata-se na origem de Ação Civil de ressarcimento de danos ao Erário combinado com pedido liminar de indisponibilidade de bens e exibição de documentos contra deputados, servidores e gestores da Assembleia Legislativa Estadual alegadamente responsáveis por desvios no montante aproximado de R$ 1,1 milhão (valor histórico). A </w:t>
      </w:r>
      <w:r w:rsidRPr="00133465">
        <w:rPr>
          <w:rFonts w:ascii="Cambria" w:hAnsi="Cambria"/>
          <w:sz w:val="26"/>
          <w:szCs w:val="28"/>
        </w:rPr>
        <w:lastRenderedPageBreak/>
        <w:t xml:space="preserve">petição inicial decorre da apuração de denúncia de desvio e apropriação indevida de recursos do Poder Legislativo do Estado de Mato Grosso por meio de pagamentos a empresas inexistentes ou irregulares - fatos esses relacionados com a chamada ‘Operação Arca de Noé’, deflagrada pela Polícia Federal e Ministérios Públicos e referente ao Grupo João Arcanjo Ribeiro e à empresa Confiança </w:t>
      </w:r>
      <w:proofErr w:type="spellStart"/>
      <w:r w:rsidRPr="00133465">
        <w:rPr>
          <w:rFonts w:ascii="Cambria" w:hAnsi="Cambria"/>
          <w:sz w:val="26"/>
          <w:szCs w:val="28"/>
        </w:rPr>
        <w:t>Factoring</w:t>
      </w:r>
      <w:proofErr w:type="spellEnd"/>
      <w:r w:rsidRPr="00133465">
        <w:rPr>
          <w:rFonts w:ascii="Cambria" w:hAnsi="Cambria"/>
          <w:sz w:val="26"/>
          <w:szCs w:val="28"/>
        </w:rPr>
        <w:t xml:space="preserve"> Fomento Mercantil. Há notícia de várias Ações Civis Públicas propostas e danos da ordem de R$ 100 milhões. 2. Requerida a indisponibilidade de bens, foi ela indeferida na origem, por ausência dos pressupostos autorizadores. Contra a decisão, o Ministério Público interpôs Recurso Especial – amparado na tese da verossimilhança demonstrada documentalmente e do </w:t>
      </w:r>
      <w:r w:rsidRPr="00133465">
        <w:rPr>
          <w:rFonts w:ascii="Cambria" w:hAnsi="Cambria"/>
          <w:b/>
          <w:sz w:val="26"/>
          <w:szCs w:val="28"/>
          <w:u w:val="single"/>
        </w:rPr>
        <w:t>periculum in mora implícito</w:t>
      </w:r>
      <w:r w:rsidRPr="00133465">
        <w:rPr>
          <w:rFonts w:ascii="Cambria" w:hAnsi="Cambria"/>
          <w:sz w:val="26"/>
          <w:szCs w:val="28"/>
        </w:rPr>
        <w:t xml:space="preserve"> -, que foi provido pela Turma, acolhendo-se a tese defendida” (</w:t>
      </w:r>
      <w:proofErr w:type="spellStart"/>
      <w:r w:rsidRPr="00133465">
        <w:rPr>
          <w:rFonts w:ascii="Cambria" w:hAnsi="Cambria"/>
          <w:sz w:val="26"/>
          <w:szCs w:val="28"/>
        </w:rPr>
        <w:t>EDcl</w:t>
      </w:r>
      <w:proofErr w:type="spellEnd"/>
      <w:r w:rsidRPr="00133465">
        <w:rPr>
          <w:rFonts w:ascii="Cambria" w:hAnsi="Cambria"/>
          <w:sz w:val="26"/>
          <w:szCs w:val="28"/>
        </w:rPr>
        <w:t xml:space="preserve"> no </w:t>
      </w:r>
      <w:proofErr w:type="spellStart"/>
      <w:r w:rsidRPr="00133465">
        <w:rPr>
          <w:rFonts w:ascii="Cambria" w:hAnsi="Cambria"/>
          <w:sz w:val="26"/>
          <w:szCs w:val="28"/>
        </w:rPr>
        <w:t>REsp</w:t>
      </w:r>
      <w:proofErr w:type="spellEnd"/>
      <w:r w:rsidRPr="00133465">
        <w:rPr>
          <w:rFonts w:ascii="Cambria" w:hAnsi="Cambria"/>
          <w:sz w:val="26"/>
          <w:szCs w:val="28"/>
        </w:rPr>
        <w:t xml:space="preserve"> 1211986/MT, Relator Ministro HERMAN BENJAMIN, j. 24/05/2011, </w:t>
      </w:r>
      <w:proofErr w:type="spellStart"/>
      <w:r w:rsidRPr="00133465">
        <w:rPr>
          <w:rFonts w:ascii="Cambria" w:hAnsi="Cambria"/>
          <w:sz w:val="26"/>
          <w:szCs w:val="28"/>
        </w:rPr>
        <w:t>g.n</w:t>
      </w:r>
      <w:proofErr w:type="spellEnd"/>
      <w:r w:rsidRPr="00133465">
        <w:rPr>
          <w:rFonts w:ascii="Cambria" w:hAnsi="Cambria"/>
          <w:sz w:val="26"/>
          <w:szCs w:val="28"/>
        </w:rPr>
        <w:t>.).</w:t>
      </w:r>
    </w:p>
    <w:p w14:paraId="2CCFE175" w14:textId="75592E41" w:rsidR="005F7723" w:rsidRDefault="005F7723" w:rsidP="00375D76">
      <w:pPr>
        <w:pStyle w:val="Corpodetexto"/>
        <w:spacing w:before="120" w:after="120" w:line="240" w:lineRule="auto"/>
        <w:ind w:firstLine="2268"/>
        <w:rPr>
          <w:rFonts w:ascii="Cambria" w:hAnsi="Cambria"/>
          <w:b w:val="0"/>
          <w:sz w:val="30"/>
          <w:szCs w:val="28"/>
        </w:rPr>
      </w:pPr>
      <w:r>
        <w:rPr>
          <w:rFonts w:ascii="Cambria" w:hAnsi="Cambria"/>
          <w:b w:val="0"/>
          <w:sz w:val="30"/>
          <w:szCs w:val="28"/>
        </w:rPr>
        <w:t xml:space="preserve">Obviamente a medida de </w:t>
      </w:r>
      <w:r w:rsidR="00375D76">
        <w:rPr>
          <w:rFonts w:ascii="Cambria" w:hAnsi="Cambria"/>
          <w:b w:val="0"/>
          <w:sz w:val="30"/>
          <w:szCs w:val="28"/>
        </w:rPr>
        <w:t xml:space="preserve">indisponibilidade de bens </w:t>
      </w:r>
      <w:r>
        <w:rPr>
          <w:rFonts w:ascii="Cambria" w:hAnsi="Cambria"/>
          <w:b w:val="0"/>
          <w:sz w:val="30"/>
          <w:szCs w:val="28"/>
        </w:rPr>
        <w:t>deve alcançar os bens dos demandados</w:t>
      </w:r>
      <w:r w:rsidR="00B226E0">
        <w:rPr>
          <w:rFonts w:ascii="Cambria" w:hAnsi="Cambria"/>
          <w:b w:val="0"/>
          <w:sz w:val="30"/>
          <w:szCs w:val="28"/>
        </w:rPr>
        <w:t xml:space="preserve"> (exceto contas e aplicações)</w:t>
      </w:r>
      <w:r>
        <w:rPr>
          <w:rFonts w:ascii="Cambria" w:hAnsi="Cambria"/>
          <w:b w:val="0"/>
          <w:sz w:val="30"/>
          <w:szCs w:val="28"/>
        </w:rPr>
        <w:t xml:space="preserve"> </w:t>
      </w:r>
      <w:r w:rsidR="00375D76">
        <w:rPr>
          <w:rFonts w:ascii="Cambria" w:hAnsi="Cambria"/>
          <w:b w:val="0"/>
          <w:sz w:val="30"/>
          <w:szCs w:val="28"/>
        </w:rPr>
        <w:t>até o total do valor causa</w:t>
      </w:r>
      <w:r>
        <w:rPr>
          <w:rFonts w:ascii="Cambria" w:hAnsi="Cambria"/>
          <w:b w:val="0"/>
          <w:sz w:val="30"/>
          <w:szCs w:val="28"/>
        </w:rPr>
        <w:t xml:space="preserve"> (</w:t>
      </w:r>
      <w:proofErr w:type="spellStart"/>
      <w:r>
        <w:rPr>
          <w:rFonts w:ascii="Cambria" w:hAnsi="Cambria"/>
          <w:b w:val="0"/>
          <w:sz w:val="30"/>
          <w:szCs w:val="28"/>
        </w:rPr>
        <w:t>art</w:t>
      </w:r>
      <w:r w:rsidR="00DD7C7F">
        <w:rPr>
          <w:rFonts w:ascii="Cambria" w:hAnsi="Cambria"/>
          <w:b w:val="0"/>
          <w:sz w:val="30"/>
          <w:szCs w:val="28"/>
        </w:rPr>
        <w:t>s</w:t>
      </w:r>
      <w:proofErr w:type="spellEnd"/>
      <w:r>
        <w:rPr>
          <w:rFonts w:ascii="Cambria" w:hAnsi="Cambria"/>
          <w:b w:val="0"/>
          <w:sz w:val="30"/>
          <w:szCs w:val="28"/>
        </w:rPr>
        <w:t xml:space="preserve">. </w:t>
      </w:r>
      <w:r w:rsidR="00DD7C7F">
        <w:rPr>
          <w:rFonts w:ascii="Cambria" w:hAnsi="Cambria"/>
          <w:b w:val="0"/>
          <w:sz w:val="30"/>
          <w:szCs w:val="28"/>
        </w:rPr>
        <w:t xml:space="preserve">7º e </w:t>
      </w:r>
      <w:r>
        <w:rPr>
          <w:rFonts w:ascii="Cambria" w:hAnsi="Cambria"/>
          <w:b w:val="0"/>
          <w:sz w:val="30"/>
          <w:szCs w:val="28"/>
        </w:rPr>
        <w:t>12, I, da Lei 8.429/1992).</w:t>
      </w:r>
    </w:p>
    <w:p w14:paraId="11C7083F" w14:textId="1AA113DE" w:rsidR="00DD7C7F" w:rsidRPr="00ED4A4D" w:rsidRDefault="00DD7C7F" w:rsidP="00DD7C7F">
      <w:pPr>
        <w:pStyle w:val="Corpodetexto2"/>
        <w:widowControl/>
        <w:tabs>
          <w:tab w:val="left" w:pos="2410"/>
        </w:tabs>
        <w:spacing w:before="120" w:after="120"/>
        <w:rPr>
          <w:rFonts w:asciiTheme="minorHAnsi" w:hAnsiTheme="minorHAnsi"/>
          <w:b/>
          <w:sz w:val="29"/>
          <w:szCs w:val="29"/>
        </w:rPr>
      </w:pPr>
      <w:r w:rsidRPr="00ED4A4D">
        <w:rPr>
          <w:rFonts w:asciiTheme="minorHAnsi" w:hAnsiTheme="minorHAnsi"/>
          <w:b/>
          <w:sz w:val="29"/>
          <w:szCs w:val="29"/>
        </w:rPr>
        <w:tab/>
      </w:r>
      <w:r>
        <w:rPr>
          <w:rFonts w:asciiTheme="minorHAnsi" w:hAnsiTheme="minorHAnsi"/>
          <w:b/>
          <w:sz w:val="29"/>
          <w:szCs w:val="29"/>
        </w:rPr>
        <w:t>4</w:t>
      </w:r>
      <w:r w:rsidRPr="00ED4A4D">
        <w:rPr>
          <w:rFonts w:asciiTheme="minorHAnsi" w:hAnsiTheme="minorHAnsi"/>
          <w:b/>
          <w:sz w:val="29"/>
          <w:szCs w:val="29"/>
        </w:rPr>
        <w:t xml:space="preserve"> – COMPETÊNCIA</w:t>
      </w:r>
    </w:p>
    <w:p w14:paraId="1B9411FC" w14:textId="41B7FB83" w:rsidR="00DD7C7F" w:rsidRPr="00ED4A4D" w:rsidRDefault="00DD7C7F" w:rsidP="00DD7C7F">
      <w:pPr>
        <w:pStyle w:val="Corpodetexto2"/>
        <w:widowControl/>
        <w:tabs>
          <w:tab w:val="left" w:pos="2410"/>
        </w:tabs>
        <w:spacing w:before="120" w:after="120"/>
        <w:rPr>
          <w:rFonts w:asciiTheme="minorHAnsi" w:hAnsiTheme="minorHAnsi"/>
          <w:sz w:val="29"/>
          <w:szCs w:val="29"/>
        </w:rPr>
      </w:pPr>
      <w:r w:rsidRPr="00ED4A4D">
        <w:rPr>
          <w:rFonts w:asciiTheme="minorHAnsi" w:hAnsiTheme="minorHAnsi"/>
          <w:b/>
          <w:sz w:val="29"/>
          <w:szCs w:val="29"/>
        </w:rPr>
        <w:tab/>
      </w:r>
      <w:r w:rsidRPr="00ED4A4D">
        <w:rPr>
          <w:rFonts w:asciiTheme="minorHAnsi" w:hAnsiTheme="minorHAnsi"/>
          <w:sz w:val="29"/>
          <w:szCs w:val="29"/>
        </w:rPr>
        <w:t>Nos termos do art. 2º da Lei 7.347/1985, a competência nas ações civis públicas é definida pelo local do dano ou</w:t>
      </w:r>
      <w:r w:rsidR="002A3B8D">
        <w:rPr>
          <w:rFonts w:asciiTheme="minorHAnsi" w:hAnsiTheme="minorHAnsi"/>
          <w:sz w:val="29"/>
          <w:szCs w:val="29"/>
        </w:rPr>
        <w:t xml:space="preserve"> do</w:t>
      </w:r>
      <w:r w:rsidRPr="00ED4A4D">
        <w:rPr>
          <w:rFonts w:asciiTheme="minorHAnsi" w:hAnsiTheme="minorHAnsi"/>
          <w:sz w:val="29"/>
          <w:szCs w:val="29"/>
        </w:rPr>
        <w:t xml:space="preserve"> prejuízo. </w:t>
      </w:r>
    </w:p>
    <w:p w14:paraId="1A82B3C3" w14:textId="11B36D10" w:rsidR="00DD7C7F" w:rsidRDefault="00DD7C7F" w:rsidP="00DD7C7F">
      <w:pPr>
        <w:pStyle w:val="Corpodetexto2"/>
        <w:widowControl/>
        <w:tabs>
          <w:tab w:val="left" w:pos="2410"/>
        </w:tabs>
        <w:spacing w:before="120" w:after="120"/>
        <w:rPr>
          <w:rFonts w:asciiTheme="minorHAnsi" w:hAnsiTheme="minorHAnsi"/>
          <w:sz w:val="29"/>
          <w:szCs w:val="29"/>
        </w:rPr>
      </w:pPr>
      <w:r w:rsidRPr="00ED4A4D">
        <w:rPr>
          <w:rFonts w:asciiTheme="minorHAnsi" w:hAnsiTheme="minorHAnsi"/>
          <w:sz w:val="29"/>
          <w:szCs w:val="29"/>
        </w:rPr>
        <w:tab/>
        <w:t xml:space="preserve">Considerando </w:t>
      </w:r>
      <w:r>
        <w:rPr>
          <w:rFonts w:asciiTheme="minorHAnsi" w:hAnsiTheme="minorHAnsi"/>
          <w:sz w:val="29"/>
          <w:szCs w:val="29"/>
        </w:rPr>
        <w:t xml:space="preserve">que atos de improbidade administrativa foram praticados no Município de São Paulo, onde a Fundação para o Desenvolvimento da Educação (FDE) tem sua sede, </w:t>
      </w:r>
      <w:r w:rsidRPr="00ED4A4D">
        <w:rPr>
          <w:rFonts w:asciiTheme="minorHAnsi" w:hAnsiTheme="minorHAnsi"/>
          <w:sz w:val="29"/>
          <w:szCs w:val="29"/>
        </w:rPr>
        <w:t xml:space="preserve">compete </w:t>
      </w:r>
      <w:r>
        <w:rPr>
          <w:rFonts w:asciiTheme="minorHAnsi" w:hAnsiTheme="minorHAnsi"/>
          <w:sz w:val="29"/>
          <w:szCs w:val="29"/>
        </w:rPr>
        <w:t>a um</w:t>
      </w:r>
      <w:r w:rsidR="004A07AC">
        <w:rPr>
          <w:rFonts w:asciiTheme="minorHAnsi" w:hAnsiTheme="minorHAnsi"/>
          <w:sz w:val="29"/>
          <w:szCs w:val="29"/>
        </w:rPr>
        <w:t>a</w:t>
      </w:r>
      <w:r>
        <w:rPr>
          <w:rFonts w:asciiTheme="minorHAnsi" w:hAnsiTheme="minorHAnsi"/>
          <w:sz w:val="29"/>
          <w:szCs w:val="29"/>
        </w:rPr>
        <w:t xml:space="preserve"> das </w:t>
      </w:r>
      <w:r w:rsidRPr="00ED4A4D">
        <w:rPr>
          <w:rFonts w:asciiTheme="minorHAnsi" w:hAnsiTheme="minorHAnsi"/>
          <w:sz w:val="29"/>
          <w:szCs w:val="29"/>
        </w:rPr>
        <w:t>Vara</w:t>
      </w:r>
      <w:r>
        <w:rPr>
          <w:rFonts w:asciiTheme="minorHAnsi" w:hAnsiTheme="minorHAnsi"/>
          <w:sz w:val="29"/>
          <w:szCs w:val="29"/>
        </w:rPr>
        <w:t>s</w:t>
      </w:r>
      <w:r w:rsidRPr="00ED4A4D">
        <w:rPr>
          <w:rFonts w:asciiTheme="minorHAnsi" w:hAnsiTheme="minorHAnsi"/>
          <w:sz w:val="29"/>
          <w:szCs w:val="29"/>
        </w:rPr>
        <w:t xml:space="preserve"> da Fazenda Pública da Capital a apreciação</w:t>
      </w:r>
      <w:r>
        <w:rPr>
          <w:rFonts w:asciiTheme="minorHAnsi" w:hAnsiTheme="minorHAnsi"/>
          <w:sz w:val="29"/>
          <w:szCs w:val="29"/>
        </w:rPr>
        <w:t xml:space="preserve"> e julgamento da presente ação.</w:t>
      </w:r>
    </w:p>
    <w:p w14:paraId="53834BBA" w14:textId="5DCC623D" w:rsidR="00574235" w:rsidRPr="00ED4A4D" w:rsidRDefault="00176D3A" w:rsidP="00574235">
      <w:pPr>
        <w:tabs>
          <w:tab w:val="left" w:pos="2410"/>
        </w:tabs>
        <w:spacing w:before="120" w:after="120"/>
        <w:jc w:val="both"/>
        <w:rPr>
          <w:rFonts w:asciiTheme="minorHAnsi" w:hAnsiTheme="minorHAnsi"/>
          <w:b/>
          <w:sz w:val="29"/>
          <w:szCs w:val="29"/>
        </w:rPr>
      </w:pPr>
      <w:r w:rsidRPr="00ED4A4D">
        <w:rPr>
          <w:rFonts w:asciiTheme="minorHAnsi" w:hAnsiTheme="minorHAnsi"/>
          <w:b/>
          <w:sz w:val="29"/>
          <w:szCs w:val="29"/>
        </w:rPr>
        <w:tab/>
      </w:r>
      <w:r w:rsidR="00375D76">
        <w:rPr>
          <w:rFonts w:asciiTheme="minorHAnsi" w:hAnsiTheme="minorHAnsi"/>
          <w:b/>
          <w:sz w:val="29"/>
          <w:szCs w:val="29"/>
        </w:rPr>
        <w:t>5</w:t>
      </w:r>
      <w:r w:rsidR="00574235" w:rsidRPr="00ED4A4D">
        <w:rPr>
          <w:rFonts w:asciiTheme="minorHAnsi" w:hAnsiTheme="minorHAnsi"/>
          <w:b/>
          <w:sz w:val="29"/>
          <w:szCs w:val="29"/>
        </w:rPr>
        <w:t xml:space="preserve"> – PEDIDO</w:t>
      </w:r>
      <w:r w:rsidR="00EB08B7">
        <w:rPr>
          <w:rFonts w:asciiTheme="minorHAnsi" w:hAnsiTheme="minorHAnsi"/>
          <w:b/>
          <w:sz w:val="29"/>
          <w:szCs w:val="29"/>
        </w:rPr>
        <w:t>S</w:t>
      </w:r>
    </w:p>
    <w:p w14:paraId="6EFCF8C8" w14:textId="797BF91F" w:rsidR="00574235" w:rsidRPr="00ED4A4D" w:rsidRDefault="00574235" w:rsidP="00574235">
      <w:pPr>
        <w:tabs>
          <w:tab w:val="left" w:pos="2410"/>
        </w:tabs>
        <w:spacing w:before="120" w:after="120"/>
        <w:jc w:val="both"/>
        <w:rPr>
          <w:rFonts w:asciiTheme="minorHAnsi" w:hAnsiTheme="minorHAnsi"/>
          <w:sz w:val="29"/>
          <w:szCs w:val="29"/>
        </w:rPr>
      </w:pPr>
      <w:r w:rsidRPr="00ED4A4D">
        <w:rPr>
          <w:rFonts w:asciiTheme="minorHAnsi" w:hAnsiTheme="minorHAnsi"/>
          <w:sz w:val="29"/>
          <w:szCs w:val="29"/>
        </w:rPr>
        <w:tab/>
        <w:t>Em face do exposto, distribuída e autuada esta com os documentos que a instruem, requer o Ministério P</w:t>
      </w:r>
      <w:r w:rsidR="00102169" w:rsidRPr="00ED4A4D">
        <w:rPr>
          <w:rFonts w:asciiTheme="minorHAnsi" w:hAnsiTheme="minorHAnsi"/>
          <w:sz w:val="29"/>
          <w:szCs w:val="29"/>
        </w:rPr>
        <w:t>ú</w:t>
      </w:r>
      <w:r w:rsidRPr="00ED4A4D">
        <w:rPr>
          <w:rFonts w:asciiTheme="minorHAnsi" w:hAnsiTheme="minorHAnsi"/>
          <w:sz w:val="29"/>
          <w:szCs w:val="29"/>
        </w:rPr>
        <w:t xml:space="preserve">blico </w:t>
      </w:r>
      <w:r w:rsidR="00B22C26" w:rsidRPr="00ED4A4D">
        <w:rPr>
          <w:rFonts w:asciiTheme="minorHAnsi" w:hAnsiTheme="minorHAnsi"/>
          <w:sz w:val="29"/>
          <w:szCs w:val="29"/>
        </w:rPr>
        <w:t>a</w:t>
      </w:r>
      <w:r w:rsidRPr="00ED4A4D">
        <w:rPr>
          <w:rFonts w:asciiTheme="minorHAnsi" w:hAnsiTheme="minorHAnsi"/>
          <w:sz w:val="29"/>
          <w:szCs w:val="29"/>
        </w:rPr>
        <w:t xml:space="preserve"> Vossa Excelência:</w:t>
      </w:r>
    </w:p>
    <w:p w14:paraId="7EE725B0" w14:textId="0C8A2EE9" w:rsidR="00574235" w:rsidRPr="00ED4A4D" w:rsidRDefault="00574235" w:rsidP="00574235">
      <w:pPr>
        <w:tabs>
          <w:tab w:val="left" w:pos="2410"/>
        </w:tabs>
        <w:spacing w:before="120" w:after="120"/>
        <w:jc w:val="both"/>
        <w:rPr>
          <w:rFonts w:asciiTheme="minorHAnsi" w:hAnsiTheme="minorHAnsi"/>
          <w:sz w:val="29"/>
          <w:szCs w:val="29"/>
        </w:rPr>
      </w:pPr>
      <w:r w:rsidRPr="00ED4A4D">
        <w:rPr>
          <w:rFonts w:asciiTheme="minorHAnsi" w:hAnsiTheme="minorHAnsi"/>
          <w:sz w:val="29"/>
          <w:szCs w:val="29"/>
        </w:rPr>
        <w:tab/>
      </w:r>
      <w:r w:rsidR="00DC076C" w:rsidRPr="00ED4A4D">
        <w:rPr>
          <w:rFonts w:asciiTheme="minorHAnsi" w:hAnsiTheme="minorHAnsi"/>
          <w:sz w:val="29"/>
          <w:szCs w:val="29"/>
        </w:rPr>
        <w:t>A)</w:t>
      </w:r>
      <w:r w:rsidRPr="00ED4A4D">
        <w:rPr>
          <w:rFonts w:asciiTheme="minorHAnsi" w:hAnsiTheme="minorHAnsi"/>
          <w:sz w:val="29"/>
          <w:szCs w:val="29"/>
        </w:rPr>
        <w:t xml:space="preserve"> A prévia notificação e posterior citação dos demandados para que, querendo, apresentem respostas no prazo legal, sob pena de se submeterem aos efeitos da revelia</w:t>
      </w:r>
      <w:r w:rsidR="00716EFD" w:rsidRPr="00ED4A4D">
        <w:rPr>
          <w:rFonts w:asciiTheme="minorHAnsi" w:hAnsiTheme="minorHAnsi"/>
          <w:sz w:val="29"/>
          <w:szCs w:val="29"/>
        </w:rPr>
        <w:t xml:space="preserve"> (art. 17 da Lei 8.429/1992)</w:t>
      </w:r>
      <w:r w:rsidR="00375D76">
        <w:rPr>
          <w:rFonts w:asciiTheme="minorHAnsi" w:hAnsiTheme="minorHAnsi"/>
          <w:sz w:val="29"/>
          <w:szCs w:val="29"/>
        </w:rPr>
        <w:t>.</w:t>
      </w:r>
    </w:p>
    <w:p w14:paraId="7A6F0DD8" w14:textId="0D5DE6C0" w:rsidR="00BE2B1B" w:rsidRPr="00ED4A4D" w:rsidRDefault="00BE2B1B" w:rsidP="00574235">
      <w:pPr>
        <w:tabs>
          <w:tab w:val="left" w:pos="2410"/>
        </w:tabs>
        <w:spacing w:before="120" w:after="120"/>
        <w:jc w:val="both"/>
        <w:rPr>
          <w:rFonts w:asciiTheme="minorHAnsi" w:hAnsiTheme="minorHAnsi"/>
          <w:sz w:val="29"/>
          <w:szCs w:val="29"/>
        </w:rPr>
      </w:pPr>
      <w:r w:rsidRPr="00ED4A4D">
        <w:rPr>
          <w:rFonts w:asciiTheme="minorHAnsi" w:hAnsiTheme="minorHAnsi"/>
          <w:sz w:val="29"/>
          <w:szCs w:val="29"/>
        </w:rPr>
        <w:lastRenderedPageBreak/>
        <w:tab/>
        <w:t>B) a intimação pessoal do 4º Promotor de Justiça do Patrimônio Público e Social da Capital de tod</w:t>
      </w:r>
      <w:r w:rsidR="00375D76">
        <w:rPr>
          <w:rFonts w:asciiTheme="minorHAnsi" w:hAnsiTheme="minorHAnsi"/>
          <w:sz w:val="29"/>
          <w:szCs w:val="29"/>
        </w:rPr>
        <w:t>os os atos e termos processuais.</w:t>
      </w:r>
    </w:p>
    <w:p w14:paraId="070CB182" w14:textId="0DBC4B20" w:rsidR="0077132A" w:rsidRDefault="005064CB" w:rsidP="00574235">
      <w:pPr>
        <w:tabs>
          <w:tab w:val="left" w:pos="2410"/>
        </w:tabs>
        <w:spacing w:before="120" w:after="120"/>
        <w:jc w:val="both"/>
        <w:rPr>
          <w:rFonts w:asciiTheme="minorHAnsi" w:hAnsiTheme="minorHAnsi"/>
          <w:sz w:val="29"/>
          <w:szCs w:val="29"/>
        </w:rPr>
      </w:pPr>
      <w:r>
        <w:rPr>
          <w:rFonts w:asciiTheme="minorHAnsi" w:hAnsiTheme="minorHAnsi"/>
          <w:sz w:val="29"/>
          <w:szCs w:val="29"/>
        </w:rPr>
        <w:tab/>
      </w:r>
      <w:r w:rsidR="003E5F63">
        <w:rPr>
          <w:rFonts w:asciiTheme="minorHAnsi" w:hAnsiTheme="minorHAnsi"/>
          <w:sz w:val="29"/>
          <w:szCs w:val="29"/>
        </w:rPr>
        <w:t>C</w:t>
      </w:r>
      <w:r w:rsidR="0077132A">
        <w:rPr>
          <w:rFonts w:asciiTheme="minorHAnsi" w:hAnsiTheme="minorHAnsi"/>
          <w:sz w:val="29"/>
          <w:szCs w:val="29"/>
        </w:rPr>
        <w:t>) a concessão de medida cautelar liminar</w:t>
      </w:r>
      <w:r w:rsidR="003E5F63">
        <w:rPr>
          <w:rFonts w:asciiTheme="minorHAnsi" w:hAnsiTheme="minorHAnsi"/>
          <w:sz w:val="29"/>
          <w:szCs w:val="29"/>
        </w:rPr>
        <w:t>,</w:t>
      </w:r>
      <w:r w:rsidR="0077132A">
        <w:rPr>
          <w:rFonts w:asciiTheme="minorHAnsi" w:hAnsiTheme="minorHAnsi"/>
          <w:sz w:val="29"/>
          <w:szCs w:val="29"/>
        </w:rPr>
        <w:t xml:space="preserve"> </w:t>
      </w:r>
      <w:r w:rsidR="0077132A">
        <w:rPr>
          <w:rFonts w:asciiTheme="minorHAnsi" w:hAnsiTheme="minorHAnsi"/>
          <w:i/>
          <w:sz w:val="29"/>
          <w:szCs w:val="29"/>
        </w:rPr>
        <w:t>inaudita altera parte</w:t>
      </w:r>
      <w:r w:rsidR="003E5F63">
        <w:rPr>
          <w:rFonts w:asciiTheme="minorHAnsi" w:hAnsiTheme="minorHAnsi"/>
          <w:i/>
          <w:sz w:val="29"/>
          <w:szCs w:val="29"/>
        </w:rPr>
        <w:t>,</w:t>
      </w:r>
      <w:r w:rsidR="0077132A">
        <w:rPr>
          <w:rFonts w:asciiTheme="minorHAnsi" w:hAnsiTheme="minorHAnsi"/>
          <w:i/>
          <w:sz w:val="29"/>
          <w:szCs w:val="29"/>
        </w:rPr>
        <w:t xml:space="preserve"> </w:t>
      </w:r>
      <w:r w:rsidR="0077132A">
        <w:rPr>
          <w:rFonts w:asciiTheme="minorHAnsi" w:hAnsiTheme="minorHAnsi"/>
          <w:sz w:val="29"/>
          <w:szCs w:val="29"/>
        </w:rPr>
        <w:t>para:</w:t>
      </w:r>
    </w:p>
    <w:p w14:paraId="407D3349" w14:textId="0823BD71" w:rsidR="0077132A" w:rsidRPr="008C1B0F" w:rsidRDefault="0077132A" w:rsidP="007C6AE5">
      <w:pPr>
        <w:tabs>
          <w:tab w:val="left" w:pos="2410"/>
        </w:tabs>
        <w:spacing w:before="120" w:after="120"/>
        <w:ind w:left="2410"/>
        <w:jc w:val="both"/>
        <w:rPr>
          <w:rFonts w:asciiTheme="minorHAnsi" w:hAnsiTheme="minorHAnsi"/>
          <w:i/>
          <w:sz w:val="29"/>
          <w:szCs w:val="29"/>
        </w:rPr>
      </w:pPr>
      <w:r w:rsidRPr="008C1B0F">
        <w:rPr>
          <w:rFonts w:asciiTheme="minorHAnsi" w:hAnsiTheme="minorHAnsi"/>
          <w:sz w:val="29"/>
          <w:szCs w:val="29"/>
        </w:rPr>
        <w:t xml:space="preserve">I) determinar o imediato </w:t>
      </w:r>
      <w:r w:rsidRPr="008C1B0F">
        <w:rPr>
          <w:rFonts w:asciiTheme="minorHAnsi" w:hAnsiTheme="minorHAnsi"/>
          <w:b/>
          <w:sz w:val="29"/>
          <w:szCs w:val="29"/>
          <w:u w:val="single"/>
        </w:rPr>
        <w:t>afastamento</w:t>
      </w:r>
      <w:r w:rsidRPr="008C1B0F">
        <w:rPr>
          <w:rFonts w:asciiTheme="minorHAnsi" w:hAnsiTheme="minorHAnsi"/>
          <w:sz w:val="29"/>
          <w:szCs w:val="29"/>
        </w:rPr>
        <w:t xml:space="preserve"> do demandado JOSÉ BERNARDO ORTIZ da função</w:t>
      </w:r>
      <w:r w:rsidR="007C6AE5" w:rsidRPr="008C1B0F">
        <w:rPr>
          <w:rFonts w:asciiTheme="minorHAnsi" w:hAnsiTheme="minorHAnsi"/>
          <w:sz w:val="29"/>
          <w:szCs w:val="29"/>
        </w:rPr>
        <w:t xml:space="preserve"> </w:t>
      </w:r>
      <w:r w:rsidRPr="008C1B0F">
        <w:rPr>
          <w:rFonts w:asciiTheme="minorHAnsi" w:hAnsiTheme="minorHAnsi"/>
          <w:sz w:val="29"/>
          <w:szCs w:val="29"/>
        </w:rPr>
        <w:t xml:space="preserve">de Presidente da Fundação para o Desenvolvimento da Educação de São Paulo (FDE), com prejuízo de seus vencimentos, tendo em vista que </w:t>
      </w:r>
      <w:r w:rsidR="00097348" w:rsidRPr="008C1B0F">
        <w:rPr>
          <w:rFonts w:asciiTheme="minorHAnsi" w:hAnsiTheme="minorHAnsi"/>
          <w:sz w:val="29"/>
          <w:szCs w:val="29"/>
        </w:rPr>
        <w:t xml:space="preserve">ele ocupa </w:t>
      </w:r>
      <w:r w:rsidR="007C6AE5" w:rsidRPr="008C1B0F">
        <w:rPr>
          <w:rFonts w:asciiTheme="minorHAnsi" w:hAnsiTheme="minorHAnsi"/>
          <w:sz w:val="29"/>
          <w:szCs w:val="29"/>
        </w:rPr>
        <w:t xml:space="preserve">cargo </w:t>
      </w:r>
      <w:r w:rsidR="007352EF" w:rsidRPr="008C1B0F">
        <w:rPr>
          <w:rFonts w:asciiTheme="minorHAnsi" w:hAnsiTheme="minorHAnsi"/>
          <w:sz w:val="29"/>
          <w:szCs w:val="29"/>
        </w:rPr>
        <w:t xml:space="preserve">comissionado </w:t>
      </w:r>
      <w:r w:rsidR="007C6AE5" w:rsidRPr="008C1B0F">
        <w:rPr>
          <w:rFonts w:asciiTheme="minorHAnsi" w:hAnsiTheme="minorHAnsi"/>
          <w:sz w:val="29"/>
          <w:szCs w:val="29"/>
        </w:rPr>
        <w:t xml:space="preserve">e pode ser demitido </w:t>
      </w:r>
      <w:r w:rsidRPr="008C1B0F">
        <w:rPr>
          <w:rFonts w:asciiTheme="minorHAnsi" w:hAnsiTheme="minorHAnsi"/>
          <w:i/>
          <w:sz w:val="29"/>
          <w:szCs w:val="29"/>
        </w:rPr>
        <w:t>ad nutum.</w:t>
      </w:r>
    </w:p>
    <w:p w14:paraId="13D9E189" w14:textId="4A389E97" w:rsidR="00133465" w:rsidRPr="008C1B0F" w:rsidRDefault="0077132A" w:rsidP="007C6AE5">
      <w:pPr>
        <w:tabs>
          <w:tab w:val="left" w:pos="2410"/>
        </w:tabs>
        <w:spacing w:before="120" w:after="120"/>
        <w:ind w:left="2410"/>
        <w:jc w:val="both"/>
        <w:rPr>
          <w:rFonts w:asciiTheme="minorHAnsi" w:hAnsiTheme="minorHAnsi"/>
          <w:sz w:val="29"/>
          <w:szCs w:val="29"/>
        </w:rPr>
      </w:pPr>
      <w:r w:rsidRPr="008C1B0F">
        <w:rPr>
          <w:rFonts w:asciiTheme="minorHAnsi" w:hAnsiTheme="minorHAnsi"/>
          <w:sz w:val="29"/>
          <w:szCs w:val="29"/>
        </w:rPr>
        <w:t xml:space="preserve">II) seja decretada a </w:t>
      </w:r>
      <w:r w:rsidRPr="008C1B0F">
        <w:rPr>
          <w:rFonts w:asciiTheme="minorHAnsi" w:hAnsiTheme="minorHAnsi"/>
          <w:b/>
          <w:sz w:val="29"/>
          <w:szCs w:val="29"/>
        </w:rPr>
        <w:t>indisponibilidade dos bens</w:t>
      </w:r>
      <w:r w:rsidRPr="008C1B0F">
        <w:rPr>
          <w:rFonts w:asciiTheme="minorHAnsi" w:hAnsiTheme="minorHAnsi"/>
          <w:sz w:val="29"/>
          <w:szCs w:val="29"/>
        </w:rPr>
        <w:t xml:space="preserve"> dos demandados JOSÉ BERNARDO ORTIZ, JOSÉ BERNARDO ORTIZ MONTEIRO JÚNIOR, CAPRICÓRNIO S/A, DIANA PAOLUCCI S/A INDÚSTRIA E COMÉRCIO e </w:t>
      </w:r>
      <w:r w:rsidRPr="008C1B0F">
        <w:rPr>
          <w:rFonts w:asciiTheme="minorHAnsi" w:hAnsiTheme="minorHAnsi"/>
          <w:b/>
          <w:sz w:val="29"/>
          <w:szCs w:val="29"/>
        </w:rPr>
        <w:t xml:space="preserve"> </w:t>
      </w:r>
      <w:r w:rsidRPr="008C1B0F">
        <w:rPr>
          <w:rFonts w:asciiTheme="minorHAnsi" w:hAnsiTheme="minorHAnsi"/>
          <w:sz w:val="29"/>
          <w:szCs w:val="29"/>
        </w:rPr>
        <w:t>MERCOSUL COMERCIAL E INDUSTRIAL LTDA., até o total do valor da causa (</w:t>
      </w:r>
      <w:r w:rsidR="00D25308" w:rsidRPr="008C1B0F">
        <w:rPr>
          <w:rFonts w:asciiTheme="minorHAnsi" w:hAnsiTheme="minorHAnsi"/>
          <w:sz w:val="29"/>
          <w:szCs w:val="29"/>
        </w:rPr>
        <w:t>R$ 139.680.792,00</w:t>
      </w:r>
      <w:r w:rsidR="007C6AE5" w:rsidRPr="008C1B0F">
        <w:rPr>
          <w:rFonts w:asciiTheme="minorHAnsi" w:hAnsiTheme="minorHAnsi"/>
          <w:sz w:val="29"/>
          <w:szCs w:val="29"/>
        </w:rPr>
        <w:t>), devendo ser</w:t>
      </w:r>
      <w:r w:rsidR="007352EF" w:rsidRPr="008C1B0F">
        <w:rPr>
          <w:rFonts w:asciiTheme="minorHAnsi" w:hAnsiTheme="minorHAnsi"/>
          <w:sz w:val="29"/>
          <w:szCs w:val="29"/>
        </w:rPr>
        <w:t xml:space="preserve"> expedido</w:t>
      </w:r>
      <w:r w:rsidR="007C6AE5" w:rsidRPr="008C1B0F">
        <w:rPr>
          <w:rFonts w:asciiTheme="minorHAnsi" w:hAnsiTheme="minorHAnsi"/>
          <w:sz w:val="29"/>
          <w:szCs w:val="29"/>
        </w:rPr>
        <w:t>: a)</w:t>
      </w:r>
      <w:r w:rsidRPr="008C1B0F">
        <w:rPr>
          <w:rFonts w:asciiTheme="minorHAnsi" w:hAnsiTheme="minorHAnsi"/>
          <w:sz w:val="29"/>
          <w:szCs w:val="29"/>
        </w:rPr>
        <w:t xml:space="preserve"> </w:t>
      </w:r>
      <w:r w:rsidR="00B226E0" w:rsidRPr="008C1B0F">
        <w:rPr>
          <w:rFonts w:asciiTheme="minorHAnsi" w:hAnsiTheme="minorHAnsi"/>
          <w:sz w:val="29"/>
          <w:szCs w:val="29"/>
        </w:rPr>
        <w:t xml:space="preserve">ofício ou o que </w:t>
      </w:r>
      <w:r w:rsidR="00CE3ADE" w:rsidRPr="008C1B0F">
        <w:rPr>
          <w:rFonts w:asciiTheme="minorHAnsi" w:hAnsiTheme="minorHAnsi"/>
          <w:sz w:val="29"/>
          <w:szCs w:val="29"/>
        </w:rPr>
        <w:t xml:space="preserve">for </w:t>
      </w:r>
      <w:r w:rsidR="00B226E0" w:rsidRPr="008C1B0F">
        <w:rPr>
          <w:rFonts w:asciiTheme="minorHAnsi" w:hAnsiTheme="minorHAnsi"/>
          <w:sz w:val="29"/>
          <w:szCs w:val="29"/>
        </w:rPr>
        <w:t>necessário</w:t>
      </w:r>
      <w:r w:rsidR="00CE3ADE" w:rsidRPr="008C1B0F">
        <w:rPr>
          <w:rFonts w:asciiTheme="minorHAnsi" w:hAnsiTheme="minorHAnsi"/>
          <w:sz w:val="29"/>
          <w:szCs w:val="29"/>
        </w:rPr>
        <w:t>, nos termos d</w:t>
      </w:r>
      <w:r w:rsidRPr="008C1B0F">
        <w:rPr>
          <w:rFonts w:asciiTheme="minorHAnsi" w:hAnsiTheme="minorHAnsi"/>
          <w:sz w:val="29"/>
          <w:szCs w:val="29"/>
        </w:rPr>
        <w:t xml:space="preserve">o </w:t>
      </w:r>
      <w:r w:rsidR="007E5361" w:rsidRPr="008C1B0F">
        <w:rPr>
          <w:rFonts w:asciiTheme="minorHAnsi" w:hAnsiTheme="minorHAnsi"/>
          <w:sz w:val="29"/>
          <w:szCs w:val="29"/>
        </w:rPr>
        <w:t>Provimento 13/2012 da Corregedoria Geral de Justiça</w:t>
      </w:r>
      <w:r w:rsidR="00EB08B7" w:rsidRPr="008C1B0F">
        <w:rPr>
          <w:rFonts w:asciiTheme="minorHAnsi" w:hAnsiTheme="minorHAnsi"/>
          <w:sz w:val="29"/>
          <w:szCs w:val="29"/>
        </w:rPr>
        <w:t xml:space="preserve"> do Estado de São Paulo</w:t>
      </w:r>
      <w:r w:rsidR="007E5361" w:rsidRPr="008C1B0F">
        <w:rPr>
          <w:rFonts w:asciiTheme="minorHAnsi" w:hAnsiTheme="minorHAnsi"/>
          <w:sz w:val="29"/>
          <w:szCs w:val="29"/>
        </w:rPr>
        <w:t xml:space="preserve">, via </w:t>
      </w:r>
      <w:r w:rsidR="007E5361" w:rsidRPr="008C1B0F">
        <w:rPr>
          <w:rFonts w:asciiTheme="minorHAnsi" w:hAnsiTheme="minorHAnsi"/>
          <w:i/>
          <w:sz w:val="29"/>
          <w:szCs w:val="29"/>
        </w:rPr>
        <w:t>site</w:t>
      </w:r>
      <w:r w:rsidR="007E5361" w:rsidRPr="008C1B0F">
        <w:rPr>
          <w:rFonts w:asciiTheme="minorHAnsi" w:hAnsiTheme="minorHAnsi"/>
          <w:sz w:val="29"/>
          <w:szCs w:val="29"/>
        </w:rPr>
        <w:t xml:space="preserve"> </w:t>
      </w:r>
      <w:hyperlink r:id="rId11" w:history="1">
        <w:r w:rsidR="007E5361" w:rsidRPr="008C1B0F">
          <w:rPr>
            <w:rStyle w:val="Hyperlink"/>
            <w:rFonts w:asciiTheme="minorHAnsi" w:hAnsiTheme="minorHAnsi"/>
            <w:sz w:val="29"/>
            <w:szCs w:val="29"/>
          </w:rPr>
          <w:t>http://www.indisponibilidade.org.br</w:t>
        </w:r>
      </w:hyperlink>
      <w:r w:rsidR="007E5361" w:rsidRPr="008C1B0F">
        <w:rPr>
          <w:rFonts w:asciiTheme="minorHAnsi" w:hAnsiTheme="minorHAnsi"/>
          <w:sz w:val="29"/>
          <w:szCs w:val="29"/>
        </w:rPr>
        <w:t xml:space="preserve">, para </w:t>
      </w:r>
      <w:r w:rsidR="002D21DF" w:rsidRPr="008C1B0F">
        <w:rPr>
          <w:rFonts w:asciiTheme="minorHAnsi" w:hAnsiTheme="minorHAnsi"/>
          <w:sz w:val="29"/>
          <w:szCs w:val="29"/>
        </w:rPr>
        <w:t>decretar o bloqueio da</w:t>
      </w:r>
      <w:r w:rsidR="007E5361" w:rsidRPr="008C1B0F">
        <w:rPr>
          <w:rFonts w:asciiTheme="minorHAnsi" w:hAnsiTheme="minorHAnsi"/>
          <w:sz w:val="29"/>
          <w:szCs w:val="29"/>
        </w:rPr>
        <w:t xml:space="preserve"> transferência de qualquer bem imóvel em nome d</w:t>
      </w:r>
      <w:r w:rsidR="007352EF" w:rsidRPr="008C1B0F">
        <w:rPr>
          <w:rFonts w:asciiTheme="minorHAnsi" w:hAnsiTheme="minorHAnsi"/>
          <w:sz w:val="29"/>
          <w:szCs w:val="29"/>
        </w:rPr>
        <w:t>e todos o</w:t>
      </w:r>
      <w:r w:rsidR="007E5361" w:rsidRPr="008C1B0F">
        <w:rPr>
          <w:rFonts w:asciiTheme="minorHAnsi" w:hAnsiTheme="minorHAnsi"/>
          <w:sz w:val="29"/>
          <w:szCs w:val="29"/>
        </w:rPr>
        <w:t>s dema</w:t>
      </w:r>
      <w:r w:rsidR="007C6AE5" w:rsidRPr="008C1B0F">
        <w:rPr>
          <w:rFonts w:asciiTheme="minorHAnsi" w:hAnsiTheme="minorHAnsi"/>
          <w:sz w:val="29"/>
          <w:szCs w:val="29"/>
        </w:rPr>
        <w:t>n</w:t>
      </w:r>
      <w:r w:rsidR="007E5361" w:rsidRPr="008C1B0F">
        <w:rPr>
          <w:rFonts w:asciiTheme="minorHAnsi" w:hAnsiTheme="minorHAnsi"/>
          <w:sz w:val="29"/>
          <w:szCs w:val="29"/>
        </w:rPr>
        <w:t>da</w:t>
      </w:r>
      <w:r w:rsidR="007C6AE5" w:rsidRPr="008C1B0F">
        <w:rPr>
          <w:rFonts w:asciiTheme="minorHAnsi" w:hAnsiTheme="minorHAnsi"/>
          <w:sz w:val="29"/>
          <w:szCs w:val="29"/>
        </w:rPr>
        <w:t xml:space="preserve">dos; b) </w:t>
      </w:r>
      <w:r w:rsidR="00B226E0" w:rsidRPr="008C1B0F">
        <w:rPr>
          <w:rFonts w:asciiTheme="minorHAnsi" w:hAnsiTheme="minorHAnsi"/>
          <w:sz w:val="29"/>
          <w:szCs w:val="29"/>
        </w:rPr>
        <w:t xml:space="preserve">ofício </w:t>
      </w:r>
      <w:r w:rsidR="007C6AE5" w:rsidRPr="008C1B0F">
        <w:rPr>
          <w:rFonts w:asciiTheme="minorHAnsi" w:hAnsiTheme="minorHAnsi"/>
          <w:sz w:val="29"/>
          <w:szCs w:val="29"/>
        </w:rPr>
        <w:t>ao</w:t>
      </w:r>
      <w:r w:rsidR="007352EF" w:rsidRPr="008C1B0F">
        <w:rPr>
          <w:rFonts w:asciiTheme="minorHAnsi" w:hAnsiTheme="minorHAnsi"/>
          <w:sz w:val="29"/>
          <w:szCs w:val="29"/>
        </w:rPr>
        <w:t>s</w:t>
      </w:r>
      <w:r w:rsidR="007C6AE5" w:rsidRPr="008C1B0F">
        <w:rPr>
          <w:rFonts w:asciiTheme="minorHAnsi" w:hAnsiTheme="minorHAnsi"/>
          <w:sz w:val="29"/>
          <w:szCs w:val="29"/>
        </w:rPr>
        <w:t xml:space="preserve"> Departamento</w:t>
      </w:r>
      <w:r w:rsidR="007352EF" w:rsidRPr="008C1B0F">
        <w:rPr>
          <w:rFonts w:asciiTheme="minorHAnsi" w:hAnsiTheme="minorHAnsi"/>
          <w:sz w:val="29"/>
          <w:szCs w:val="29"/>
        </w:rPr>
        <w:t>s</w:t>
      </w:r>
      <w:r w:rsidR="007C6AE5" w:rsidRPr="008C1B0F">
        <w:rPr>
          <w:rFonts w:asciiTheme="minorHAnsi" w:hAnsiTheme="minorHAnsi"/>
          <w:sz w:val="29"/>
          <w:szCs w:val="29"/>
        </w:rPr>
        <w:t xml:space="preserve"> Estadua</w:t>
      </w:r>
      <w:r w:rsidR="007352EF" w:rsidRPr="008C1B0F">
        <w:rPr>
          <w:rFonts w:asciiTheme="minorHAnsi" w:hAnsiTheme="minorHAnsi"/>
          <w:sz w:val="29"/>
          <w:szCs w:val="29"/>
        </w:rPr>
        <w:t>is</w:t>
      </w:r>
      <w:r w:rsidR="007C6AE5" w:rsidRPr="008C1B0F">
        <w:rPr>
          <w:rFonts w:asciiTheme="minorHAnsi" w:hAnsiTheme="minorHAnsi"/>
          <w:sz w:val="29"/>
          <w:szCs w:val="29"/>
        </w:rPr>
        <w:t xml:space="preserve"> de Trânsito</w:t>
      </w:r>
      <w:r w:rsidR="007352EF" w:rsidRPr="008C1B0F">
        <w:rPr>
          <w:rFonts w:asciiTheme="minorHAnsi" w:hAnsiTheme="minorHAnsi"/>
          <w:sz w:val="29"/>
          <w:szCs w:val="29"/>
        </w:rPr>
        <w:t xml:space="preserve"> (DETRAN) de São Paulo e de Santa Catarina</w:t>
      </w:r>
      <w:r w:rsidR="007C6AE5" w:rsidRPr="008C1B0F">
        <w:rPr>
          <w:rFonts w:asciiTheme="minorHAnsi" w:hAnsiTheme="minorHAnsi"/>
          <w:sz w:val="29"/>
          <w:szCs w:val="29"/>
        </w:rPr>
        <w:t xml:space="preserve"> para</w:t>
      </w:r>
      <w:r w:rsidR="007352EF" w:rsidRPr="008C1B0F">
        <w:rPr>
          <w:rFonts w:asciiTheme="minorHAnsi" w:hAnsiTheme="minorHAnsi"/>
          <w:sz w:val="29"/>
          <w:szCs w:val="29"/>
        </w:rPr>
        <w:t xml:space="preserve"> que</w:t>
      </w:r>
      <w:r w:rsidR="007C6AE5" w:rsidRPr="008C1B0F">
        <w:rPr>
          <w:rFonts w:asciiTheme="minorHAnsi" w:hAnsiTheme="minorHAnsi"/>
          <w:sz w:val="29"/>
          <w:szCs w:val="29"/>
        </w:rPr>
        <w:t xml:space="preserve"> efetive</w:t>
      </w:r>
      <w:r w:rsidR="007352EF" w:rsidRPr="008C1B0F">
        <w:rPr>
          <w:rFonts w:asciiTheme="minorHAnsi" w:hAnsiTheme="minorHAnsi"/>
          <w:sz w:val="29"/>
          <w:szCs w:val="29"/>
        </w:rPr>
        <w:t>m</w:t>
      </w:r>
      <w:r w:rsidR="007C6AE5" w:rsidRPr="008C1B0F">
        <w:rPr>
          <w:rFonts w:asciiTheme="minorHAnsi" w:hAnsiTheme="minorHAnsi"/>
          <w:sz w:val="29"/>
          <w:szCs w:val="29"/>
        </w:rPr>
        <w:t xml:space="preserve"> o bloqueio de transferência dos veículos existentes em nome d</w:t>
      </w:r>
      <w:r w:rsidR="007352EF" w:rsidRPr="008C1B0F">
        <w:rPr>
          <w:rFonts w:asciiTheme="minorHAnsi" w:hAnsiTheme="minorHAnsi"/>
          <w:sz w:val="29"/>
          <w:szCs w:val="29"/>
        </w:rPr>
        <w:t xml:space="preserve">e todos </w:t>
      </w:r>
      <w:r w:rsidR="007C6AE5" w:rsidRPr="008C1B0F">
        <w:rPr>
          <w:rFonts w:asciiTheme="minorHAnsi" w:hAnsiTheme="minorHAnsi"/>
          <w:sz w:val="29"/>
          <w:szCs w:val="29"/>
        </w:rPr>
        <w:t>os demandados</w:t>
      </w:r>
      <w:r w:rsidR="002A3B8D" w:rsidRPr="008C1B0F">
        <w:rPr>
          <w:rFonts w:asciiTheme="minorHAnsi" w:hAnsiTheme="minorHAnsi"/>
          <w:sz w:val="29"/>
          <w:szCs w:val="29"/>
        </w:rPr>
        <w:t>, exceto a FDE</w:t>
      </w:r>
      <w:r w:rsidR="007C6AE5" w:rsidRPr="008C1B0F">
        <w:rPr>
          <w:rFonts w:asciiTheme="minorHAnsi" w:hAnsiTheme="minorHAnsi"/>
          <w:sz w:val="29"/>
          <w:szCs w:val="29"/>
        </w:rPr>
        <w:t>; c) ofício à</w:t>
      </w:r>
      <w:r w:rsidR="007352EF" w:rsidRPr="008C1B0F">
        <w:rPr>
          <w:rFonts w:asciiTheme="minorHAnsi" w:hAnsiTheme="minorHAnsi"/>
          <w:sz w:val="29"/>
          <w:szCs w:val="29"/>
        </w:rPr>
        <w:t>s</w:t>
      </w:r>
      <w:r w:rsidR="007C6AE5" w:rsidRPr="008C1B0F">
        <w:rPr>
          <w:rFonts w:asciiTheme="minorHAnsi" w:hAnsiTheme="minorHAnsi"/>
          <w:sz w:val="29"/>
          <w:szCs w:val="29"/>
        </w:rPr>
        <w:t xml:space="preserve"> </w:t>
      </w:r>
      <w:r w:rsidR="00B226E0" w:rsidRPr="008C1B0F">
        <w:rPr>
          <w:rFonts w:asciiTheme="minorHAnsi" w:hAnsiTheme="minorHAnsi"/>
          <w:sz w:val="29"/>
          <w:szCs w:val="29"/>
        </w:rPr>
        <w:t>Junta</w:t>
      </w:r>
      <w:r w:rsidR="007352EF" w:rsidRPr="008C1B0F">
        <w:rPr>
          <w:rFonts w:asciiTheme="minorHAnsi" w:hAnsiTheme="minorHAnsi"/>
          <w:sz w:val="29"/>
          <w:szCs w:val="29"/>
        </w:rPr>
        <w:t>s</w:t>
      </w:r>
      <w:r w:rsidR="00B226E0" w:rsidRPr="008C1B0F">
        <w:rPr>
          <w:rFonts w:asciiTheme="minorHAnsi" w:hAnsiTheme="minorHAnsi"/>
          <w:sz w:val="29"/>
          <w:szCs w:val="29"/>
        </w:rPr>
        <w:t xml:space="preserve"> Comercia</w:t>
      </w:r>
      <w:r w:rsidR="007352EF" w:rsidRPr="008C1B0F">
        <w:rPr>
          <w:rFonts w:asciiTheme="minorHAnsi" w:hAnsiTheme="minorHAnsi"/>
          <w:sz w:val="29"/>
          <w:szCs w:val="29"/>
        </w:rPr>
        <w:t>is</w:t>
      </w:r>
      <w:r w:rsidR="00B226E0" w:rsidRPr="008C1B0F">
        <w:rPr>
          <w:rFonts w:asciiTheme="minorHAnsi" w:hAnsiTheme="minorHAnsi"/>
          <w:sz w:val="29"/>
          <w:szCs w:val="29"/>
        </w:rPr>
        <w:t xml:space="preserve"> de São Paulo </w:t>
      </w:r>
      <w:r w:rsidR="007352EF" w:rsidRPr="008C1B0F">
        <w:rPr>
          <w:rFonts w:asciiTheme="minorHAnsi" w:hAnsiTheme="minorHAnsi"/>
          <w:sz w:val="29"/>
          <w:szCs w:val="29"/>
        </w:rPr>
        <w:t xml:space="preserve">e de Santa Catarina </w:t>
      </w:r>
      <w:r w:rsidR="00B226E0" w:rsidRPr="008C1B0F">
        <w:rPr>
          <w:rFonts w:asciiTheme="minorHAnsi" w:hAnsiTheme="minorHAnsi"/>
          <w:sz w:val="29"/>
          <w:szCs w:val="29"/>
        </w:rPr>
        <w:t>para que averbe</w:t>
      </w:r>
      <w:r w:rsidR="007352EF" w:rsidRPr="008C1B0F">
        <w:rPr>
          <w:rFonts w:asciiTheme="minorHAnsi" w:hAnsiTheme="minorHAnsi"/>
          <w:sz w:val="29"/>
          <w:szCs w:val="29"/>
        </w:rPr>
        <w:t>m</w:t>
      </w:r>
      <w:r w:rsidR="00B226E0" w:rsidRPr="008C1B0F">
        <w:rPr>
          <w:rFonts w:asciiTheme="minorHAnsi" w:hAnsiTheme="minorHAnsi"/>
          <w:sz w:val="29"/>
          <w:szCs w:val="29"/>
        </w:rPr>
        <w:t xml:space="preserve"> nos registros das sociedades demandadas CAPRICÓRNIO S/A, DIANA PAOLUCCI S/A INDÚSTRIA E COMÉRCIO e </w:t>
      </w:r>
      <w:r w:rsidR="00B226E0" w:rsidRPr="008C1B0F">
        <w:rPr>
          <w:rFonts w:asciiTheme="minorHAnsi" w:hAnsiTheme="minorHAnsi"/>
          <w:b/>
          <w:sz w:val="29"/>
          <w:szCs w:val="29"/>
        </w:rPr>
        <w:t xml:space="preserve"> </w:t>
      </w:r>
      <w:r w:rsidR="00B226E0" w:rsidRPr="008C1B0F">
        <w:rPr>
          <w:rFonts w:asciiTheme="minorHAnsi" w:hAnsiTheme="minorHAnsi"/>
          <w:sz w:val="29"/>
          <w:szCs w:val="29"/>
        </w:rPr>
        <w:t xml:space="preserve">MERCOSUL COMERCIAL E INDUSTRIAL LTDA. a indisponibilidade de </w:t>
      </w:r>
      <w:r w:rsidR="007352EF" w:rsidRPr="008C1B0F">
        <w:rPr>
          <w:rFonts w:asciiTheme="minorHAnsi" w:hAnsiTheme="minorHAnsi"/>
          <w:sz w:val="29"/>
          <w:szCs w:val="29"/>
        </w:rPr>
        <w:t xml:space="preserve">suas </w:t>
      </w:r>
      <w:r w:rsidR="00B226E0" w:rsidRPr="008C1B0F">
        <w:rPr>
          <w:rFonts w:asciiTheme="minorHAnsi" w:hAnsiTheme="minorHAnsi"/>
          <w:sz w:val="29"/>
          <w:szCs w:val="29"/>
        </w:rPr>
        <w:t xml:space="preserve">quotas </w:t>
      </w:r>
      <w:r w:rsidR="007352EF" w:rsidRPr="008C1B0F">
        <w:rPr>
          <w:rFonts w:asciiTheme="minorHAnsi" w:hAnsiTheme="minorHAnsi"/>
          <w:sz w:val="29"/>
          <w:szCs w:val="29"/>
        </w:rPr>
        <w:t>ou</w:t>
      </w:r>
      <w:r w:rsidR="00B226E0" w:rsidRPr="008C1B0F">
        <w:rPr>
          <w:rFonts w:asciiTheme="minorHAnsi" w:hAnsiTheme="minorHAnsi"/>
          <w:sz w:val="29"/>
          <w:szCs w:val="29"/>
        </w:rPr>
        <w:t xml:space="preserve"> aç</w:t>
      </w:r>
      <w:r w:rsidR="00CA783D" w:rsidRPr="008C1B0F">
        <w:rPr>
          <w:rFonts w:asciiTheme="minorHAnsi" w:hAnsiTheme="minorHAnsi"/>
          <w:sz w:val="29"/>
          <w:szCs w:val="29"/>
        </w:rPr>
        <w:t>ões</w:t>
      </w:r>
      <w:r w:rsidR="007352EF" w:rsidRPr="008C1B0F">
        <w:rPr>
          <w:rFonts w:asciiTheme="minorHAnsi" w:hAnsiTheme="minorHAnsi"/>
          <w:sz w:val="29"/>
          <w:szCs w:val="29"/>
        </w:rPr>
        <w:t xml:space="preserve">, bem como averbem em registros de empresas das quais JOSÉ BERNARDO ORTIZ e JOSÉ BERNARDO ORTIZ MONTEIRO JÚNIOR sejam sócios, a  </w:t>
      </w:r>
      <w:r w:rsidR="007352EF" w:rsidRPr="008C1B0F">
        <w:rPr>
          <w:rFonts w:asciiTheme="minorHAnsi" w:hAnsiTheme="minorHAnsi"/>
          <w:sz w:val="29"/>
          <w:szCs w:val="29"/>
        </w:rPr>
        <w:lastRenderedPageBreak/>
        <w:t>indisponibilidade de quotas e ações pertencentes a ambos</w:t>
      </w:r>
      <w:r w:rsidR="00133465" w:rsidRPr="008C1B0F">
        <w:rPr>
          <w:rFonts w:asciiTheme="minorHAnsi" w:hAnsiTheme="minorHAnsi"/>
          <w:sz w:val="29"/>
          <w:szCs w:val="29"/>
        </w:rPr>
        <w:t>.</w:t>
      </w:r>
    </w:p>
    <w:p w14:paraId="2E0C061B" w14:textId="7928E410" w:rsidR="007E5361" w:rsidRPr="008C1B0F" w:rsidRDefault="00133465" w:rsidP="007C6AE5">
      <w:pPr>
        <w:tabs>
          <w:tab w:val="left" w:pos="2410"/>
        </w:tabs>
        <w:spacing w:before="120" w:after="120"/>
        <w:ind w:left="2410"/>
        <w:jc w:val="both"/>
        <w:rPr>
          <w:rFonts w:asciiTheme="minorHAnsi" w:hAnsiTheme="minorHAnsi"/>
          <w:sz w:val="29"/>
          <w:szCs w:val="29"/>
        </w:rPr>
      </w:pPr>
      <w:r w:rsidRPr="008C1B0F">
        <w:rPr>
          <w:rFonts w:asciiTheme="minorHAnsi" w:hAnsiTheme="minorHAnsi"/>
          <w:sz w:val="29"/>
          <w:szCs w:val="29"/>
        </w:rPr>
        <w:t>III</w:t>
      </w:r>
      <w:r w:rsidR="00B226E0" w:rsidRPr="008C1B0F">
        <w:rPr>
          <w:rFonts w:asciiTheme="minorHAnsi" w:hAnsiTheme="minorHAnsi"/>
          <w:sz w:val="29"/>
          <w:szCs w:val="29"/>
        </w:rPr>
        <w:t xml:space="preserve">) </w:t>
      </w:r>
      <w:r w:rsidRPr="008C1B0F">
        <w:rPr>
          <w:rFonts w:asciiTheme="minorHAnsi" w:hAnsiTheme="minorHAnsi"/>
          <w:sz w:val="29"/>
          <w:szCs w:val="29"/>
        </w:rPr>
        <w:t xml:space="preserve">seja expedido </w:t>
      </w:r>
      <w:r w:rsidR="00B226E0" w:rsidRPr="008C1B0F">
        <w:rPr>
          <w:rFonts w:asciiTheme="minorHAnsi" w:hAnsiTheme="minorHAnsi"/>
          <w:sz w:val="29"/>
          <w:szCs w:val="29"/>
        </w:rPr>
        <w:t xml:space="preserve">ofício à </w:t>
      </w:r>
      <w:r w:rsidR="007C6AE5" w:rsidRPr="008C1B0F">
        <w:rPr>
          <w:rFonts w:asciiTheme="minorHAnsi" w:hAnsiTheme="minorHAnsi"/>
          <w:sz w:val="29"/>
          <w:szCs w:val="29"/>
        </w:rPr>
        <w:t>Receita Federal requisitando</w:t>
      </w:r>
      <w:r w:rsidR="00B226E0" w:rsidRPr="008C1B0F">
        <w:rPr>
          <w:rFonts w:asciiTheme="minorHAnsi" w:hAnsiTheme="minorHAnsi"/>
          <w:sz w:val="29"/>
          <w:szCs w:val="29"/>
        </w:rPr>
        <w:t>,</w:t>
      </w:r>
      <w:r w:rsidR="007C6AE5" w:rsidRPr="008C1B0F">
        <w:rPr>
          <w:rFonts w:asciiTheme="minorHAnsi" w:hAnsiTheme="minorHAnsi"/>
          <w:sz w:val="29"/>
          <w:szCs w:val="29"/>
        </w:rPr>
        <w:t xml:space="preserve"> em 20 dias</w:t>
      </w:r>
      <w:r w:rsidR="00B226E0" w:rsidRPr="008C1B0F">
        <w:rPr>
          <w:rFonts w:asciiTheme="minorHAnsi" w:hAnsiTheme="minorHAnsi"/>
          <w:sz w:val="29"/>
          <w:szCs w:val="29"/>
        </w:rPr>
        <w:t>,</w:t>
      </w:r>
      <w:r w:rsidR="007C6AE5" w:rsidRPr="008C1B0F">
        <w:rPr>
          <w:rFonts w:asciiTheme="minorHAnsi" w:hAnsiTheme="minorHAnsi"/>
          <w:sz w:val="29"/>
          <w:szCs w:val="29"/>
        </w:rPr>
        <w:t xml:space="preserve"> cópia das declarações de bens dos demandados</w:t>
      </w:r>
      <w:r w:rsidR="002A3B8D" w:rsidRPr="008C1B0F">
        <w:rPr>
          <w:rFonts w:asciiTheme="minorHAnsi" w:hAnsiTheme="minorHAnsi"/>
          <w:sz w:val="29"/>
          <w:szCs w:val="29"/>
        </w:rPr>
        <w:t>,</w:t>
      </w:r>
      <w:r w:rsidR="007C6AE5" w:rsidRPr="008C1B0F">
        <w:rPr>
          <w:rFonts w:asciiTheme="minorHAnsi" w:hAnsiTheme="minorHAnsi"/>
          <w:sz w:val="29"/>
          <w:szCs w:val="29"/>
        </w:rPr>
        <w:t xml:space="preserve"> dos últimos </w:t>
      </w:r>
      <w:r w:rsidR="00B226E0" w:rsidRPr="008C1B0F">
        <w:rPr>
          <w:rFonts w:asciiTheme="minorHAnsi" w:hAnsiTheme="minorHAnsi"/>
          <w:sz w:val="29"/>
          <w:szCs w:val="29"/>
        </w:rPr>
        <w:t>3</w:t>
      </w:r>
      <w:r w:rsidR="007C6AE5" w:rsidRPr="008C1B0F">
        <w:rPr>
          <w:rFonts w:asciiTheme="minorHAnsi" w:hAnsiTheme="minorHAnsi"/>
          <w:sz w:val="29"/>
          <w:szCs w:val="29"/>
        </w:rPr>
        <w:t xml:space="preserve"> exercícios</w:t>
      </w:r>
      <w:r w:rsidR="002F56CA" w:rsidRPr="008C1B0F">
        <w:rPr>
          <w:rFonts w:asciiTheme="minorHAnsi" w:hAnsiTheme="minorHAnsi"/>
          <w:sz w:val="29"/>
          <w:szCs w:val="29"/>
        </w:rPr>
        <w:t xml:space="preserve"> (exceto da FDE)</w:t>
      </w:r>
      <w:r w:rsidR="007C6AE5" w:rsidRPr="008C1B0F">
        <w:rPr>
          <w:rFonts w:asciiTheme="minorHAnsi" w:hAnsiTheme="minorHAnsi"/>
          <w:sz w:val="29"/>
          <w:szCs w:val="29"/>
        </w:rPr>
        <w:t>, visando obter informações sobre os bens registrados em seus nomes</w:t>
      </w:r>
      <w:r w:rsidR="00B226E0" w:rsidRPr="008C1B0F">
        <w:rPr>
          <w:rFonts w:asciiTheme="minorHAnsi" w:hAnsiTheme="minorHAnsi"/>
          <w:sz w:val="29"/>
          <w:szCs w:val="29"/>
        </w:rPr>
        <w:t xml:space="preserve"> </w:t>
      </w:r>
      <w:r w:rsidR="007352EF" w:rsidRPr="008C1B0F">
        <w:rPr>
          <w:rFonts w:asciiTheme="minorHAnsi" w:hAnsiTheme="minorHAnsi"/>
          <w:sz w:val="29"/>
          <w:szCs w:val="29"/>
        </w:rPr>
        <w:t>para</w:t>
      </w:r>
      <w:r w:rsidR="007C6AE5" w:rsidRPr="008C1B0F">
        <w:rPr>
          <w:rFonts w:asciiTheme="minorHAnsi" w:hAnsiTheme="minorHAnsi"/>
          <w:sz w:val="29"/>
          <w:szCs w:val="29"/>
        </w:rPr>
        <w:t xml:space="preserve"> </w:t>
      </w:r>
      <w:r w:rsidR="007352EF" w:rsidRPr="008C1B0F">
        <w:rPr>
          <w:rFonts w:asciiTheme="minorHAnsi" w:hAnsiTheme="minorHAnsi"/>
          <w:sz w:val="29"/>
          <w:szCs w:val="29"/>
        </w:rPr>
        <w:t xml:space="preserve">a </w:t>
      </w:r>
      <w:r w:rsidR="007C6AE5" w:rsidRPr="008C1B0F">
        <w:rPr>
          <w:rFonts w:asciiTheme="minorHAnsi" w:hAnsiTheme="minorHAnsi"/>
          <w:sz w:val="29"/>
          <w:szCs w:val="29"/>
        </w:rPr>
        <w:t>efetividade da medida de indisponibilidade.</w:t>
      </w:r>
    </w:p>
    <w:p w14:paraId="3B27DA8B" w14:textId="42BC204F" w:rsidR="002936AD" w:rsidRPr="00375D76" w:rsidRDefault="00574235" w:rsidP="00574235">
      <w:pPr>
        <w:tabs>
          <w:tab w:val="left" w:pos="2410"/>
        </w:tabs>
        <w:spacing w:before="120" w:after="120"/>
        <w:jc w:val="both"/>
        <w:rPr>
          <w:rFonts w:asciiTheme="minorHAnsi" w:hAnsiTheme="minorHAnsi"/>
          <w:sz w:val="29"/>
          <w:szCs w:val="29"/>
        </w:rPr>
      </w:pPr>
      <w:r w:rsidRPr="00ED4A4D">
        <w:rPr>
          <w:rFonts w:asciiTheme="minorHAnsi" w:hAnsiTheme="minorHAnsi"/>
          <w:sz w:val="29"/>
          <w:szCs w:val="29"/>
        </w:rPr>
        <w:tab/>
      </w:r>
      <w:r w:rsidR="00D25F03" w:rsidRPr="00ED4A4D">
        <w:rPr>
          <w:rFonts w:asciiTheme="minorHAnsi" w:hAnsiTheme="minorHAnsi"/>
          <w:sz w:val="29"/>
          <w:szCs w:val="29"/>
        </w:rPr>
        <w:t>D</w:t>
      </w:r>
      <w:r w:rsidR="00DC076C" w:rsidRPr="00ED4A4D">
        <w:rPr>
          <w:rFonts w:asciiTheme="minorHAnsi" w:hAnsiTheme="minorHAnsi"/>
          <w:sz w:val="29"/>
          <w:szCs w:val="29"/>
        </w:rPr>
        <w:t>)</w:t>
      </w:r>
      <w:r w:rsidRPr="00ED4A4D">
        <w:rPr>
          <w:rFonts w:asciiTheme="minorHAnsi" w:hAnsiTheme="minorHAnsi"/>
          <w:sz w:val="29"/>
          <w:szCs w:val="29"/>
        </w:rPr>
        <w:t xml:space="preserve"> Seja julgada procedente a presente ação</w:t>
      </w:r>
      <w:r w:rsidR="00CA783D">
        <w:rPr>
          <w:rFonts w:asciiTheme="minorHAnsi" w:hAnsiTheme="minorHAnsi"/>
          <w:sz w:val="29"/>
          <w:szCs w:val="29"/>
        </w:rPr>
        <w:t xml:space="preserve"> civil por atos de improbidade administrativa</w:t>
      </w:r>
      <w:r w:rsidRPr="00ED4A4D">
        <w:rPr>
          <w:rFonts w:asciiTheme="minorHAnsi" w:hAnsiTheme="minorHAnsi"/>
          <w:sz w:val="29"/>
          <w:szCs w:val="29"/>
        </w:rPr>
        <w:t xml:space="preserve"> para</w:t>
      </w:r>
      <w:r w:rsidR="002936AD" w:rsidRPr="00ED4A4D">
        <w:rPr>
          <w:rFonts w:asciiTheme="minorHAnsi" w:hAnsiTheme="minorHAnsi"/>
          <w:sz w:val="29"/>
          <w:szCs w:val="29"/>
        </w:rPr>
        <w:t>:</w:t>
      </w:r>
    </w:p>
    <w:p w14:paraId="2C365266" w14:textId="30C23884" w:rsidR="00375D76" w:rsidRPr="008C1B0F" w:rsidRDefault="002936AD" w:rsidP="002936AD">
      <w:pPr>
        <w:tabs>
          <w:tab w:val="left" w:pos="2410"/>
        </w:tabs>
        <w:spacing w:before="120" w:after="120"/>
        <w:ind w:left="2410"/>
        <w:jc w:val="both"/>
        <w:rPr>
          <w:rFonts w:asciiTheme="minorHAnsi" w:hAnsiTheme="minorHAnsi"/>
          <w:sz w:val="29"/>
          <w:szCs w:val="27"/>
        </w:rPr>
      </w:pPr>
      <w:r w:rsidRPr="008C1B0F">
        <w:rPr>
          <w:rFonts w:asciiTheme="minorHAnsi" w:hAnsiTheme="minorHAnsi"/>
          <w:sz w:val="29"/>
          <w:szCs w:val="27"/>
        </w:rPr>
        <w:t>I)</w:t>
      </w:r>
      <w:r w:rsidR="00375D76" w:rsidRPr="008C1B0F">
        <w:rPr>
          <w:rFonts w:asciiTheme="minorHAnsi" w:hAnsiTheme="minorHAnsi"/>
          <w:sz w:val="29"/>
          <w:szCs w:val="27"/>
        </w:rPr>
        <w:t xml:space="preserve"> </w:t>
      </w:r>
      <w:r w:rsidR="00375D76" w:rsidRPr="008C1B0F">
        <w:rPr>
          <w:rFonts w:asciiTheme="minorHAnsi" w:hAnsiTheme="minorHAnsi"/>
          <w:b/>
          <w:sz w:val="29"/>
          <w:szCs w:val="27"/>
        </w:rPr>
        <w:t>declarar a nulidade</w:t>
      </w:r>
      <w:r w:rsidR="00375D76" w:rsidRPr="008C1B0F">
        <w:rPr>
          <w:rFonts w:asciiTheme="minorHAnsi" w:hAnsiTheme="minorHAnsi"/>
          <w:sz w:val="29"/>
          <w:szCs w:val="27"/>
        </w:rPr>
        <w:t xml:space="preserve"> do Pregão 36/00499/05/05, no que concerne aos lotes 1 e 2, bem como </w:t>
      </w:r>
      <w:r w:rsidR="002A3B8D" w:rsidRPr="008C1B0F">
        <w:rPr>
          <w:rFonts w:asciiTheme="minorHAnsi" w:hAnsiTheme="minorHAnsi"/>
          <w:sz w:val="29"/>
          <w:szCs w:val="27"/>
        </w:rPr>
        <w:t>d</w:t>
      </w:r>
      <w:r w:rsidR="00375D76" w:rsidRPr="008C1B0F">
        <w:rPr>
          <w:rFonts w:asciiTheme="minorHAnsi" w:hAnsiTheme="minorHAnsi"/>
          <w:sz w:val="29"/>
          <w:szCs w:val="27"/>
        </w:rPr>
        <w:t xml:space="preserve">os contratos correspondentes, tendo em vista as irregularidades supramencionadas no que tange ao edital e </w:t>
      </w:r>
      <w:r w:rsidR="00CA783D" w:rsidRPr="008C1B0F">
        <w:rPr>
          <w:rFonts w:asciiTheme="minorHAnsi" w:hAnsiTheme="minorHAnsi"/>
          <w:sz w:val="29"/>
          <w:szCs w:val="27"/>
        </w:rPr>
        <w:t>à</w:t>
      </w:r>
      <w:r w:rsidR="00375D76" w:rsidRPr="008C1B0F">
        <w:rPr>
          <w:rFonts w:asciiTheme="minorHAnsi" w:hAnsiTheme="minorHAnsi"/>
          <w:sz w:val="29"/>
          <w:szCs w:val="27"/>
        </w:rPr>
        <w:t xml:space="preserve"> </w:t>
      </w:r>
      <w:r w:rsidR="00CA783D" w:rsidRPr="008C1B0F">
        <w:rPr>
          <w:rFonts w:asciiTheme="minorHAnsi" w:hAnsiTheme="minorHAnsi"/>
          <w:sz w:val="29"/>
          <w:szCs w:val="27"/>
        </w:rPr>
        <w:t>fraude perpetrada pelos demandados</w:t>
      </w:r>
      <w:r w:rsidR="00375D76" w:rsidRPr="008C1B0F">
        <w:rPr>
          <w:rFonts w:asciiTheme="minorHAnsi" w:hAnsiTheme="minorHAnsi"/>
          <w:sz w:val="29"/>
          <w:szCs w:val="27"/>
        </w:rPr>
        <w:t xml:space="preserve">.  </w:t>
      </w:r>
    </w:p>
    <w:p w14:paraId="397DC700" w14:textId="2B6BA733" w:rsidR="002936AD" w:rsidRPr="008C1B0F" w:rsidRDefault="00375D76" w:rsidP="00375D76">
      <w:pPr>
        <w:tabs>
          <w:tab w:val="left" w:pos="2410"/>
        </w:tabs>
        <w:spacing w:before="120" w:after="120"/>
        <w:ind w:left="2410"/>
        <w:jc w:val="both"/>
        <w:rPr>
          <w:rFonts w:asciiTheme="minorHAnsi" w:hAnsiTheme="minorHAnsi"/>
          <w:sz w:val="29"/>
          <w:szCs w:val="27"/>
        </w:rPr>
      </w:pPr>
      <w:r w:rsidRPr="008C1B0F">
        <w:rPr>
          <w:rFonts w:asciiTheme="minorHAnsi" w:hAnsiTheme="minorHAnsi"/>
          <w:sz w:val="29"/>
          <w:szCs w:val="27"/>
        </w:rPr>
        <w:t xml:space="preserve">II) </w:t>
      </w:r>
      <w:r w:rsidR="00574235" w:rsidRPr="008C1B0F">
        <w:rPr>
          <w:rFonts w:asciiTheme="minorHAnsi" w:hAnsiTheme="minorHAnsi"/>
          <w:b/>
          <w:sz w:val="29"/>
          <w:szCs w:val="27"/>
        </w:rPr>
        <w:t>condenar</w:t>
      </w:r>
      <w:r w:rsidR="00574235" w:rsidRPr="008C1B0F">
        <w:rPr>
          <w:rFonts w:asciiTheme="minorHAnsi" w:hAnsiTheme="minorHAnsi"/>
          <w:sz w:val="29"/>
          <w:szCs w:val="27"/>
        </w:rPr>
        <w:t xml:space="preserve"> </w:t>
      </w:r>
      <w:r w:rsidR="00716EFD" w:rsidRPr="008C1B0F">
        <w:rPr>
          <w:rFonts w:asciiTheme="minorHAnsi" w:hAnsiTheme="minorHAnsi"/>
          <w:sz w:val="29"/>
          <w:szCs w:val="27"/>
        </w:rPr>
        <w:t xml:space="preserve">solidariamente </w:t>
      </w:r>
      <w:r w:rsidR="00574235" w:rsidRPr="008C1B0F">
        <w:rPr>
          <w:rFonts w:asciiTheme="minorHAnsi" w:hAnsiTheme="minorHAnsi"/>
          <w:sz w:val="29"/>
          <w:szCs w:val="27"/>
        </w:rPr>
        <w:t xml:space="preserve">os demandados </w:t>
      </w:r>
      <w:r w:rsidRPr="008C1B0F">
        <w:rPr>
          <w:rFonts w:asciiTheme="minorHAnsi" w:hAnsiTheme="minorHAnsi"/>
          <w:sz w:val="29"/>
          <w:szCs w:val="27"/>
        </w:rPr>
        <w:t>JOSÉ BERNARDO ORTIZ e JOSÉ BERNARDO ORTIZ MONTEIRO JÚNIOR</w:t>
      </w:r>
      <w:r w:rsidR="00BE2B1B" w:rsidRPr="008C1B0F">
        <w:rPr>
          <w:rFonts w:asciiTheme="minorHAnsi" w:hAnsiTheme="minorHAnsi"/>
          <w:sz w:val="29"/>
          <w:szCs w:val="27"/>
        </w:rPr>
        <w:t>, nos termos do art. 9</w:t>
      </w:r>
      <w:r w:rsidR="007352EF" w:rsidRPr="008C1B0F">
        <w:rPr>
          <w:rFonts w:asciiTheme="minorHAnsi" w:hAnsiTheme="minorHAnsi"/>
          <w:sz w:val="29"/>
          <w:szCs w:val="27"/>
        </w:rPr>
        <w:t>º</w:t>
      </w:r>
      <w:r w:rsidR="00BE2B1B" w:rsidRPr="008C1B0F">
        <w:rPr>
          <w:rFonts w:asciiTheme="minorHAnsi" w:hAnsiTheme="minorHAnsi"/>
          <w:sz w:val="29"/>
          <w:szCs w:val="27"/>
        </w:rPr>
        <w:t>, inciso</w:t>
      </w:r>
      <w:r w:rsidR="00F62499" w:rsidRPr="008C1B0F">
        <w:rPr>
          <w:rFonts w:asciiTheme="minorHAnsi" w:hAnsiTheme="minorHAnsi"/>
          <w:sz w:val="29"/>
          <w:szCs w:val="27"/>
        </w:rPr>
        <w:t xml:space="preserve"> I</w:t>
      </w:r>
      <w:r w:rsidR="00574235" w:rsidRPr="008C1B0F">
        <w:rPr>
          <w:rFonts w:asciiTheme="minorHAnsi" w:hAnsiTheme="minorHAnsi"/>
          <w:sz w:val="29"/>
          <w:szCs w:val="27"/>
        </w:rPr>
        <w:t xml:space="preserve">, </w:t>
      </w:r>
      <w:r w:rsidR="00BE2B1B" w:rsidRPr="008C1B0F">
        <w:rPr>
          <w:rFonts w:asciiTheme="minorHAnsi" w:hAnsiTheme="minorHAnsi"/>
          <w:sz w:val="29"/>
          <w:szCs w:val="27"/>
        </w:rPr>
        <w:t xml:space="preserve">e </w:t>
      </w:r>
      <w:r w:rsidR="00574235" w:rsidRPr="008C1B0F">
        <w:rPr>
          <w:rFonts w:asciiTheme="minorHAnsi" w:hAnsiTheme="minorHAnsi"/>
          <w:sz w:val="29"/>
          <w:szCs w:val="27"/>
        </w:rPr>
        <w:t xml:space="preserve">art. 12, I, </w:t>
      </w:r>
      <w:proofErr w:type="spellStart"/>
      <w:r w:rsidR="00574235" w:rsidRPr="008C1B0F">
        <w:rPr>
          <w:rFonts w:asciiTheme="minorHAnsi" w:hAnsiTheme="minorHAnsi"/>
          <w:sz w:val="29"/>
          <w:szCs w:val="27"/>
        </w:rPr>
        <w:t>c.c</w:t>
      </w:r>
      <w:proofErr w:type="spellEnd"/>
      <w:r w:rsidR="00574235" w:rsidRPr="008C1B0F">
        <w:rPr>
          <w:rFonts w:asciiTheme="minorHAnsi" w:hAnsiTheme="minorHAnsi"/>
          <w:sz w:val="29"/>
          <w:szCs w:val="27"/>
        </w:rPr>
        <w:t xml:space="preserve">. art. 3º da Lei 8.429/1992, à </w:t>
      </w:r>
      <w:r w:rsidR="00F62499" w:rsidRPr="008C1B0F">
        <w:rPr>
          <w:rFonts w:asciiTheme="minorHAnsi" w:hAnsiTheme="minorHAnsi"/>
          <w:sz w:val="29"/>
          <w:szCs w:val="27"/>
        </w:rPr>
        <w:t>restituição do valor total pago em razão do fornecimento relativ</w:t>
      </w:r>
      <w:r w:rsidR="007352EF" w:rsidRPr="008C1B0F">
        <w:rPr>
          <w:rFonts w:asciiTheme="minorHAnsi" w:hAnsiTheme="minorHAnsi"/>
          <w:sz w:val="29"/>
          <w:szCs w:val="27"/>
        </w:rPr>
        <w:t>o</w:t>
      </w:r>
      <w:r w:rsidR="00F62499" w:rsidRPr="008C1B0F">
        <w:rPr>
          <w:rFonts w:asciiTheme="minorHAnsi" w:hAnsiTheme="minorHAnsi"/>
          <w:sz w:val="29"/>
          <w:szCs w:val="27"/>
        </w:rPr>
        <w:t xml:space="preserve"> aos lotes 1 e 2 da licitação 36/00499/05/05 da FDE</w:t>
      </w:r>
      <w:r w:rsidR="00695F4F" w:rsidRPr="008C1B0F">
        <w:rPr>
          <w:rFonts w:asciiTheme="minorHAnsi" w:hAnsiTheme="minorHAnsi"/>
          <w:sz w:val="29"/>
          <w:szCs w:val="27"/>
        </w:rPr>
        <w:t xml:space="preserve"> (notadamente o valor de </w:t>
      </w:r>
      <w:r w:rsidR="00D25308" w:rsidRPr="008C1B0F">
        <w:rPr>
          <w:rFonts w:asciiTheme="minorHAnsi" w:hAnsiTheme="minorHAnsi"/>
          <w:sz w:val="29"/>
          <w:szCs w:val="27"/>
        </w:rPr>
        <w:t>R$ 34.920.198,00</w:t>
      </w:r>
      <w:r w:rsidR="00695F4F" w:rsidRPr="008C1B0F">
        <w:rPr>
          <w:rFonts w:asciiTheme="minorHAnsi" w:hAnsiTheme="minorHAnsi"/>
          <w:sz w:val="29"/>
          <w:szCs w:val="27"/>
        </w:rPr>
        <w:t>)</w:t>
      </w:r>
      <w:r w:rsidR="00F62499" w:rsidRPr="008C1B0F">
        <w:rPr>
          <w:rFonts w:asciiTheme="minorHAnsi" w:hAnsiTheme="minorHAnsi"/>
          <w:sz w:val="29"/>
          <w:szCs w:val="27"/>
        </w:rPr>
        <w:t xml:space="preserve">, </w:t>
      </w:r>
      <w:r w:rsidR="004A07AC" w:rsidRPr="008C1B0F">
        <w:rPr>
          <w:rFonts w:asciiTheme="minorHAnsi" w:hAnsiTheme="minorHAnsi"/>
          <w:sz w:val="29"/>
          <w:szCs w:val="27"/>
        </w:rPr>
        <w:t xml:space="preserve">à </w:t>
      </w:r>
      <w:r w:rsidR="00574235" w:rsidRPr="008C1B0F">
        <w:rPr>
          <w:rFonts w:asciiTheme="minorHAnsi" w:hAnsiTheme="minorHAnsi"/>
          <w:b/>
          <w:sz w:val="29"/>
          <w:szCs w:val="27"/>
        </w:rPr>
        <w:t>perda d</w:t>
      </w:r>
      <w:r w:rsidR="007352EF" w:rsidRPr="008C1B0F">
        <w:rPr>
          <w:rFonts w:asciiTheme="minorHAnsi" w:hAnsiTheme="minorHAnsi"/>
          <w:b/>
          <w:sz w:val="29"/>
          <w:szCs w:val="27"/>
        </w:rPr>
        <w:t>o</w:t>
      </w:r>
      <w:r w:rsidR="00F62499" w:rsidRPr="008C1B0F">
        <w:rPr>
          <w:rFonts w:asciiTheme="minorHAnsi" w:hAnsiTheme="minorHAnsi"/>
          <w:b/>
          <w:sz w:val="29"/>
          <w:szCs w:val="27"/>
        </w:rPr>
        <w:t xml:space="preserve"> valor acrescido ao patrimônio </w:t>
      </w:r>
      <w:r w:rsidR="00F62499" w:rsidRPr="008C1B0F">
        <w:rPr>
          <w:rFonts w:asciiTheme="minorHAnsi" w:hAnsiTheme="minorHAnsi"/>
          <w:sz w:val="29"/>
          <w:szCs w:val="27"/>
        </w:rPr>
        <w:t>de JOSÉ BERNARDO ORTIZ MONTEIRO JÚNIOR</w:t>
      </w:r>
      <w:r w:rsidR="00695F4F" w:rsidRPr="008C1B0F">
        <w:rPr>
          <w:rFonts w:asciiTheme="minorHAnsi" w:hAnsiTheme="minorHAnsi"/>
          <w:sz w:val="29"/>
          <w:szCs w:val="27"/>
        </w:rPr>
        <w:t xml:space="preserve"> (</w:t>
      </w:r>
      <w:r w:rsidR="00D25308" w:rsidRPr="008C1B0F">
        <w:rPr>
          <w:rFonts w:asciiTheme="minorHAnsi" w:hAnsiTheme="minorHAnsi"/>
          <w:sz w:val="29"/>
          <w:szCs w:val="27"/>
        </w:rPr>
        <w:t>R$ 1.746.009,90</w:t>
      </w:r>
      <w:r w:rsidR="00695F4F" w:rsidRPr="008C1B0F">
        <w:rPr>
          <w:rFonts w:asciiTheme="minorHAnsi" w:hAnsiTheme="minorHAnsi"/>
          <w:sz w:val="29"/>
          <w:szCs w:val="27"/>
        </w:rPr>
        <w:t>)</w:t>
      </w:r>
      <w:r w:rsidR="00AC1FDF" w:rsidRPr="008C1B0F">
        <w:rPr>
          <w:rFonts w:asciiTheme="minorHAnsi" w:hAnsiTheme="minorHAnsi"/>
          <w:sz w:val="29"/>
          <w:szCs w:val="27"/>
        </w:rPr>
        <w:t>,</w:t>
      </w:r>
      <w:r w:rsidR="001722CD" w:rsidRPr="008C1B0F">
        <w:rPr>
          <w:rFonts w:asciiTheme="minorHAnsi" w:hAnsiTheme="minorHAnsi"/>
          <w:sz w:val="29"/>
          <w:szCs w:val="27"/>
        </w:rPr>
        <w:t xml:space="preserve"> </w:t>
      </w:r>
      <w:r w:rsidR="002A3B8D" w:rsidRPr="008C1B0F">
        <w:rPr>
          <w:rFonts w:asciiTheme="minorHAnsi" w:hAnsiTheme="minorHAnsi"/>
          <w:sz w:val="29"/>
          <w:szCs w:val="27"/>
        </w:rPr>
        <w:t xml:space="preserve">tudo corrigido, </w:t>
      </w:r>
      <w:r w:rsidR="00574235" w:rsidRPr="008C1B0F">
        <w:rPr>
          <w:rFonts w:asciiTheme="minorHAnsi" w:hAnsiTheme="minorHAnsi"/>
          <w:sz w:val="29"/>
          <w:szCs w:val="27"/>
        </w:rPr>
        <w:t xml:space="preserve">à </w:t>
      </w:r>
      <w:r w:rsidR="00574235" w:rsidRPr="008C1B0F">
        <w:rPr>
          <w:rFonts w:asciiTheme="minorHAnsi" w:hAnsiTheme="minorHAnsi"/>
          <w:b/>
          <w:sz w:val="29"/>
          <w:szCs w:val="27"/>
        </w:rPr>
        <w:t>perda da função pública</w:t>
      </w:r>
      <w:r w:rsidR="00574235" w:rsidRPr="008C1B0F">
        <w:rPr>
          <w:rFonts w:asciiTheme="minorHAnsi" w:hAnsiTheme="minorHAnsi"/>
          <w:sz w:val="29"/>
          <w:szCs w:val="27"/>
        </w:rPr>
        <w:t xml:space="preserve"> que exercerem ao tempo da condenação,</w:t>
      </w:r>
      <w:r w:rsidR="001F11DC" w:rsidRPr="008C1B0F">
        <w:rPr>
          <w:rFonts w:asciiTheme="minorHAnsi" w:hAnsiTheme="minorHAnsi"/>
          <w:sz w:val="29"/>
          <w:szCs w:val="27"/>
        </w:rPr>
        <w:t xml:space="preserve"> à</w:t>
      </w:r>
      <w:r w:rsidR="00574235" w:rsidRPr="008C1B0F">
        <w:rPr>
          <w:rFonts w:asciiTheme="minorHAnsi" w:hAnsiTheme="minorHAnsi"/>
          <w:sz w:val="29"/>
          <w:szCs w:val="27"/>
        </w:rPr>
        <w:t xml:space="preserve"> </w:t>
      </w:r>
      <w:r w:rsidR="00574235" w:rsidRPr="008C1B0F">
        <w:rPr>
          <w:rFonts w:asciiTheme="minorHAnsi" w:hAnsiTheme="minorHAnsi"/>
          <w:b/>
          <w:sz w:val="29"/>
          <w:szCs w:val="27"/>
        </w:rPr>
        <w:t>suspensão dos direitos políticos</w:t>
      </w:r>
      <w:r w:rsidR="00574235" w:rsidRPr="008C1B0F">
        <w:rPr>
          <w:rFonts w:asciiTheme="minorHAnsi" w:hAnsiTheme="minorHAnsi"/>
          <w:sz w:val="29"/>
          <w:szCs w:val="27"/>
        </w:rPr>
        <w:t xml:space="preserve"> de</w:t>
      </w:r>
      <w:r w:rsidR="00AC1FDF" w:rsidRPr="008C1B0F">
        <w:rPr>
          <w:rFonts w:asciiTheme="minorHAnsi" w:hAnsiTheme="minorHAnsi"/>
          <w:sz w:val="29"/>
          <w:szCs w:val="27"/>
        </w:rPr>
        <w:t xml:space="preserve"> oito a dez anos, </w:t>
      </w:r>
      <w:r w:rsidR="00BE2B1B" w:rsidRPr="008C1B0F">
        <w:rPr>
          <w:rFonts w:asciiTheme="minorHAnsi" w:hAnsiTheme="minorHAnsi"/>
          <w:sz w:val="29"/>
          <w:szCs w:val="27"/>
        </w:rPr>
        <w:t xml:space="preserve">ao </w:t>
      </w:r>
      <w:r w:rsidR="00AC1FDF" w:rsidRPr="008C1B0F">
        <w:rPr>
          <w:rFonts w:asciiTheme="minorHAnsi" w:hAnsiTheme="minorHAnsi"/>
          <w:sz w:val="29"/>
          <w:szCs w:val="27"/>
        </w:rPr>
        <w:t xml:space="preserve">pagamento de </w:t>
      </w:r>
      <w:r w:rsidR="00AC1FDF" w:rsidRPr="008C1B0F">
        <w:rPr>
          <w:rFonts w:asciiTheme="minorHAnsi" w:hAnsiTheme="minorHAnsi"/>
          <w:b/>
          <w:sz w:val="29"/>
          <w:szCs w:val="27"/>
        </w:rPr>
        <w:t xml:space="preserve">multa civil </w:t>
      </w:r>
      <w:r w:rsidR="00AC1FDF" w:rsidRPr="008C1B0F">
        <w:rPr>
          <w:rFonts w:asciiTheme="minorHAnsi" w:hAnsiTheme="minorHAnsi"/>
          <w:sz w:val="29"/>
          <w:szCs w:val="27"/>
        </w:rPr>
        <w:t>de até três vezes o valor do</w:t>
      </w:r>
      <w:r w:rsidR="00695F4F" w:rsidRPr="008C1B0F">
        <w:rPr>
          <w:rFonts w:asciiTheme="minorHAnsi" w:hAnsiTheme="minorHAnsi"/>
          <w:sz w:val="29"/>
          <w:szCs w:val="27"/>
        </w:rPr>
        <w:t xml:space="preserve"> total </w:t>
      </w:r>
      <w:r w:rsidR="00F06D68" w:rsidRPr="008C1B0F">
        <w:rPr>
          <w:rFonts w:asciiTheme="minorHAnsi" w:hAnsiTheme="minorHAnsi"/>
          <w:sz w:val="29"/>
          <w:szCs w:val="27"/>
        </w:rPr>
        <w:t xml:space="preserve">pago em razão </w:t>
      </w:r>
      <w:r w:rsidR="00695F4F" w:rsidRPr="008C1B0F">
        <w:rPr>
          <w:rFonts w:asciiTheme="minorHAnsi" w:hAnsiTheme="minorHAnsi"/>
          <w:sz w:val="29"/>
          <w:szCs w:val="27"/>
        </w:rPr>
        <w:t xml:space="preserve">dos referidos lotes </w:t>
      </w:r>
      <w:r w:rsidR="00F06D68" w:rsidRPr="008C1B0F">
        <w:rPr>
          <w:rFonts w:asciiTheme="minorHAnsi" w:hAnsiTheme="minorHAnsi"/>
          <w:sz w:val="29"/>
          <w:szCs w:val="27"/>
        </w:rPr>
        <w:t xml:space="preserve">1 e 2 </w:t>
      </w:r>
      <w:r w:rsidR="00695F4F" w:rsidRPr="008C1B0F">
        <w:rPr>
          <w:rFonts w:asciiTheme="minorHAnsi" w:hAnsiTheme="minorHAnsi"/>
          <w:sz w:val="29"/>
          <w:szCs w:val="27"/>
        </w:rPr>
        <w:t>do mesmo Pregão</w:t>
      </w:r>
      <w:r w:rsidR="00AC1FDF" w:rsidRPr="008C1B0F">
        <w:rPr>
          <w:rFonts w:asciiTheme="minorHAnsi" w:hAnsiTheme="minorHAnsi"/>
          <w:sz w:val="29"/>
          <w:szCs w:val="27"/>
        </w:rPr>
        <w:t xml:space="preserve"> </w:t>
      </w:r>
      <w:r w:rsidR="00F06D68" w:rsidRPr="008C1B0F">
        <w:rPr>
          <w:rFonts w:asciiTheme="minorHAnsi" w:hAnsiTheme="minorHAnsi"/>
          <w:sz w:val="29"/>
          <w:szCs w:val="27"/>
        </w:rPr>
        <w:t xml:space="preserve">da FDE </w:t>
      </w:r>
      <w:r w:rsidR="00AC1FDF" w:rsidRPr="008C1B0F">
        <w:rPr>
          <w:rFonts w:asciiTheme="minorHAnsi" w:hAnsiTheme="minorHAnsi"/>
          <w:sz w:val="29"/>
          <w:szCs w:val="27"/>
        </w:rPr>
        <w:t xml:space="preserve">e </w:t>
      </w:r>
      <w:r w:rsidR="00BE2B1B" w:rsidRPr="008C1B0F">
        <w:rPr>
          <w:rFonts w:asciiTheme="minorHAnsi" w:hAnsiTheme="minorHAnsi"/>
          <w:sz w:val="29"/>
          <w:szCs w:val="27"/>
        </w:rPr>
        <w:t xml:space="preserve">à </w:t>
      </w:r>
      <w:r w:rsidR="00AC1FDF" w:rsidRPr="008C1B0F">
        <w:rPr>
          <w:rFonts w:asciiTheme="minorHAnsi" w:hAnsiTheme="minorHAnsi"/>
          <w:b/>
          <w:sz w:val="29"/>
          <w:szCs w:val="27"/>
        </w:rPr>
        <w:t>proibição</w:t>
      </w:r>
      <w:r w:rsidR="00AC1FDF" w:rsidRPr="008C1B0F">
        <w:rPr>
          <w:rFonts w:asciiTheme="minorHAnsi" w:hAnsiTheme="minorHAnsi"/>
          <w:sz w:val="29"/>
          <w:szCs w:val="27"/>
        </w:rPr>
        <w:t xml:space="preserve"> de contratar</w:t>
      </w:r>
      <w:r w:rsidR="001722CD" w:rsidRPr="008C1B0F">
        <w:rPr>
          <w:rFonts w:asciiTheme="minorHAnsi" w:hAnsiTheme="minorHAnsi"/>
          <w:sz w:val="29"/>
          <w:szCs w:val="27"/>
        </w:rPr>
        <w:t>em</w:t>
      </w:r>
      <w:r w:rsidR="00AC1FDF" w:rsidRPr="008C1B0F">
        <w:rPr>
          <w:rFonts w:asciiTheme="minorHAnsi" w:hAnsiTheme="minorHAnsi"/>
          <w:sz w:val="29"/>
          <w:szCs w:val="27"/>
        </w:rPr>
        <w:t xml:space="preserve"> com o Poder Público ou receber</w:t>
      </w:r>
      <w:r w:rsidR="001722CD" w:rsidRPr="008C1B0F">
        <w:rPr>
          <w:rFonts w:asciiTheme="minorHAnsi" w:hAnsiTheme="minorHAnsi"/>
          <w:sz w:val="29"/>
          <w:szCs w:val="27"/>
        </w:rPr>
        <w:t>em</w:t>
      </w:r>
      <w:r w:rsidR="00AC1FDF" w:rsidRPr="008C1B0F">
        <w:rPr>
          <w:rFonts w:asciiTheme="minorHAnsi" w:hAnsiTheme="minorHAnsi"/>
          <w:sz w:val="29"/>
          <w:szCs w:val="27"/>
        </w:rPr>
        <w:t xml:space="preserve"> benefícios ou incentivos fiscais ou creditícios, direta ou indiretamente, ainda que por intermédio de pessoa jurídica da qual seja</w:t>
      </w:r>
      <w:r w:rsidR="001722CD" w:rsidRPr="008C1B0F">
        <w:rPr>
          <w:rFonts w:asciiTheme="minorHAnsi" w:hAnsiTheme="minorHAnsi"/>
          <w:sz w:val="29"/>
          <w:szCs w:val="27"/>
        </w:rPr>
        <w:t>m</w:t>
      </w:r>
      <w:r w:rsidR="00AC1FDF" w:rsidRPr="008C1B0F">
        <w:rPr>
          <w:rFonts w:asciiTheme="minorHAnsi" w:hAnsiTheme="minorHAnsi"/>
          <w:sz w:val="29"/>
          <w:szCs w:val="27"/>
        </w:rPr>
        <w:t xml:space="preserve"> sócio</w:t>
      </w:r>
      <w:r w:rsidR="001722CD" w:rsidRPr="008C1B0F">
        <w:rPr>
          <w:rFonts w:asciiTheme="minorHAnsi" w:hAnsiTheme="minorHAnsi"/>
          <w:sz w:val="29"/>
          <w:szCs w:val="27"/>
        </w:rPr>
        <w:t>s</w:t>
      </w:r>
      <w:r w:rsidR="00AC1FDF" w:rsidRPr="008C1B0F">
        <w:rPr>
          <w:rFonts w:asciiTheme="minorHAnsi" w:hAnsiTheme="minorHAnsi"/>
          <w:sz w:val="29"/>
          <w:szCs w:val="27"/>
        </w:rPr>
        <w:t xml:space="preserve"> majoritário</w:t>
      </w:r>
      <w:r w:rsidR="001722CD" w:rsidRPr="008C1B0F">
        <w:rPr>
          <w:rFonts w:asciiTheme="minorHAnsi" w:hAnsiTheme="minorHAnsi"/>
          <w:sz w:val="29"/>
          <w:szCs w:val="27"/>
        </w:rPr>
        <w:t>s</w:t>
      </w:r>
      <w:r w:rsidR="00AC1FDF" w:rsidRPr="008C1B0F">
        <w:rPr>
          <w:rFonts w:asciiTheme="minorHAnsi" w:hAnsiTheme="minorHAnsi"/>
          <w:sz w:val="29"/>
          <w:szCs w:val="27"/>
        </w:rPr>
        <w:t>, pelo prazo de dez anos</w:t>
      </w:r>
      <w:r w:rsidR="001722CD" w:rsidRPr="008C1B0F">
        <w:rPr>
          <w:rFonts w:asciiTheme="minorHAnsi" w:hAnsiTheme="minorHAnsi"/>
          <w:sz w:val="29"/>
          <w:szCs w:val="27"/>
        </w:rPr>
        <w:t xml:space="preserve">; </w:t>
      </w:r>
    </w:p>
    <w:p w14:paraId="0DA3A75E" w14:textId="1BB06F9A" w:rsidR="001722CD" w:rsidRPr="008C1B0F" w:rsidRDefault="002936AD" w:rsidP="00F62499">
      <w:pPr>
        <w:tabs>
          <w:tab w:val="left" w:pos="2410"/>
        </w:tabs>
        <w:spacing w:before="120" w:after="120"/>
        <w:ind w:left="2410"/>
        <w:jc w:val="both"/>
        <w:rPr>
          <w:rFonts w:asciiTheme="minorHAnsi" w:hAnsiTheme="minorHAnsi"/>
          <w:sz w:val="29"/>
          <w:szCs w:val="27"/>
        </w:rPr>
      </w:pPr>
      <w:r w:rsidRPr="008C1B0F">
        <w:rPr>
          <w:rFonts w:asciiTheme="minorHAnsi" w:hAnsiTheme="minorHAnsi"/>
          <w:sz w:val="29"/>
          <w:szCs w:val="27"/>
        </w:rPr>
        <w:t>I</w:t>
      </w:r>
      <w:r w:rsidR="00D25308" w:rsidRPr="008C1B0F">
        <w:rPr>
          <w:rFonts w:asciiTheme="minorHAnsi" w:hAnsiTheme="minorHAnsi"/>
          <w:sz w:val="29"/>
          <w:szCs w:val="27"/>
        </w:rPr>
        <w:t>I</w:t>
      </w:r>
      <w:r w:rsidRPr="008C1B0F">
        <w:rPr>
          <w:rFonts w:asciiTheme="minorHAnsi" w:hAnsiTheme="minorHAnsi"/>
          <w:sz w:val="29"/>
          <w:szCs w:val="27"/>
        </w:rPr>
        <w:t xml:space="preserve">I) </w:t>
      </w:r>
      <w:r w:rsidR="001722CD" w:rsidRPr="008C1B0F">
        <w:rPr>
          <w:rFonts w:asciiTheme="minorHAnsi" w:hAnsiTheme="minorHAnsi"/>
          <w:b/>
          <w:sz w:val="29"/>
          <w:szCs w:val="27"/>
        </w:rPr>
        <w:t>condenar</w:t>
      </w:r>
      <w:r w:rsidR="001722CD" w:rsidRPr="008C1B0F">
        <w:rPr>
          <w:rFonts w:asciiTheme="minorHAnsi" w:hAnsiTheme="minorHAnsi"/>
          <w:sz w:val="29"/>
          <w:szCs w:val="27"/>
        </w:rPr>
        <w:t xml:space="preserve"> a</w:t>
      </w:r>
      <w:r w:rsidR="00F62499" w:rsidRPr="008C1B0F">
        <w:rPr>
          <w:rFonts w:asciiTheme="minorHAnsi" w:hAnsiTheme="minorHAnsi"/>
          <w:sz w:val="29"/>
          <w:szCs w:val="27"/>
        </w:rPr>
        <w:t>s demandadas CAPRICÓRNIO S/A, DIANA PAOLUCCI S/A INDÚSTRIA E COMÉRCIO e</w:t>
      </w:r>
      <w:r w:rsidR="00F62499" w:rsidRPr="008C1B0F">
        <w:rPr>
          <w:rFonts w:asciiTheme="minorHAnsi" w:hAnsiTheme="minorHAnsi"/>
          <w:b/>
          <w:sz w:val="29"/>
          <w:szCs w:val="27"/>
        </w:rPr>
        <w:t xml:space="preserve"> </w:t>
      </w:r>
      <w:r w:rsidR="00F62499" w:rsidRPr="008C1B0F">
        <w:rPr>
          <w:rFonts w:asciiTheme="minorHAnsi" w:hAnsiTheme="minorHAnsi"/>
          <w:sz w:val="29"/>
          <w:szCs w:val="27"/>
        </w:rPr>
        <w:lastRenderedPageBreak/>
        <w:t>MERCOSUL COMERCIAL E INDUSTRIAL LTDA.</w:t>
      </w:r>
      <w:r w:rsidR="00716EFD" w:rsidRPr="008C1B0F">
        <w:rPr>
          <w:rFonts w:asciiTheme="minorHAnsi" w:hAnsiTheme="minorHAnsi"/>
          <w:sz w:val="29"/>
          <w:szCs w:val="27"/>
        </w:rPr>
        <w:t>, solidariamente com os demais demandados,</w:t>
      </w:r>
      <w:r w:rsidR="001722CD" w:rsidRPr="008C1B0F">
        <w:rPr>
          <w:rFonts w:asciiTheme="minorHAnsi" w:hAnsiTheme="minorHAnsi"/>
          <w:sz w:val="29"/>
          <w:szCs w:val="27"/>
        </w:rPr>
        <w:t xml:space="preserve"> </w:t>
      </w:r>
      <w:r w:rsidR="00695F4F" w:rsidRPr="008C1B0F">
        <w:rPr>
          <w:rFonts w:asciiTheme="minorHAnsi" w:hAnsiTheme="minorHAnsi"/>
          <w:sz w:val="29"/>
          <w:szCs w:val="27"/>
        </w:rPr>
        <w:t xml:space="preserve">à </w:t>
      </w:r>
      <w:r w:rsidR="00695F4F" w:rsidRPr="008C1B0F">
        <w:rPr>
          <w:rFonts w:asciiTheme="minorHAnsi" w:hAnsiTheme="minorHAnsi"/>
          <w:b/>
          <w:sz w:val="29"/>
          <w:szCs w:val="27"/>
        </w:rPr>
        <w:t>restituição do total pago</w:t>
      </w:r>
      <w:r w:rsidR="00695F4F" w:rsidRPr="008C1B0F">
        <w:rPr>
          <w:rFonts w:asciiTheme="minorHAnsi" w:hAnsiTheme="minorHAnsi"/>
          <w:sz w:val="29"/>
          <w:szCs w:val="27"/>
        </w:rPr>
        <w:t xml:space="preserve"> </w:t>
      </w:r>
      <w:r w:rsidR="00ED6DD5" w:rsidRPr="008C1B0F">
        <w:rPr>
          <w:rFonts w:asciiTheme="minorHAnsi" w:hAnsiTheme="minorHAnsi"/>
          <w:sz w:val="29"/>
          <w:szCs w:val="27"/>
        </w:rPr>
        <w:t xml:space="preserve">pela FDE </w:t>
      </w:r>
      <w:r w:rsidR="00695F4F" w:rsidRPr="008C1B0F">
        <w:rPr>
          <w:rFonts w:asciiTheme="minorHAnsi" w:hAnsiTheme="minorHAnsi"/>
          <w:sz w:val="29"/>
          <w:szCs w:val="27"/>
        </w:rPr>
        <w:t>em razão do fornecimento relativ</w:t>
      </w:r>
      <w:r w:rsidR="007352EF" w:rsidRPr="008C1B0F">
        <w:rPr>
          <w:rFonts w:asciiTheme="minorHAnsi" w:hAnsiTheme="minorHAnsi"/>
          <w:sz w:val="29"/>
          <w:szCs w:val="27"/>
        </w:rPr>
        <w:t>o</w:t>
      </w:r>
      <w:r w:rsidR="00695F4F" w:rsidRPr="008C1B0F">
        <w:rPr>
          <w:rFonts w:asciiTheme="minorHAnsi" w:hAnsiTheme="minorHAnsi"/>
          <w:sz w:val="29"/>
          <w:szCs w:val="27"/>
        </w:rPr>
        <w:t xml:space="preserve"> aos lotes 1 e 2 da licitação </w:t>
      </w:r>
      <w:r w:rsidR="00D25308" w:rsidRPr="008C1B0F">
        <w:rPr>
          <w:rFonts w:asciiTheme="minorHAnsi" w:hAnsiTheme="minorHAnsi"/>
          <w:sz w:val="29"/>
          <w:szCs w:val="27"/>
        </w:rPr>
        <w:t>tipo Pregão</w:t>
      </w:r>
      <w:r w:rsidR="00695F4F" w:rsidRPr="008C1B0F">
        <w:rPr>
          <w:rFonts w:asciiTheme="minorHAnsi" w:hAnsiTheme="minorHAnsi"/>
          <w:sz w:val="29"/>
          <w:szCs w:val="27"/>
        </w:rPr>
        <w:t xml:space="preserve"> 36/00499/05/05 (notadamente o valor de </w:t>
      </w:r>
      <w:r w:rsidR="00D25308" w:rsidRPr="008C1B0F">
        <w:rPr>
          <w:rFonts w:asciiTheme="minorHAnsi" w:hAnsiTheme="minorHAnsi"/>
          <w:sz w:val="29"/>
          <w:szCs w:val="27"/>
        </w:rPr>
        <w:t>R$ 34.920.198,00</w:t>
      </w:r>
      <w:r w:rsidR="00695F4F" w:rsidRPr="008C1B0F">
        <w:rPr>
          <w:rFonts w:asciiTheme="minorHAnsi" w:hAnsiTheme="minorHAnsi"/>
          <w:sz w:val="29"/>
          <w:szCs w:val="27"/>
        </w:rPr>
        <w:t xml:space="preserve">), </w:t>
      </w:r>
      <w:r w:rsidR="001722CD" w:rsidRPr="008C1B0F">
        <w:rPr>
          <w:rFonts w:asciiTheme="minorHAnsi" w:hAnsiTheme="minorHAnsi"/>
          <w:sz w:val="29"/>
          <w:szCs w:val="27"/>
        </w:rPr>
        <w:t xml:space="preserve">à </w:t>
      </w:r>
      <w:r w:rsidR="001722CD" w:rsidRPr="008C1B0F">
        <w:rPr>
          <w:rFonts w:asciiTheme="minorHAnsi" w:hAnsiTheme="minorHAnsi"/>
          <w:b/>
          <w:sz w:val="29"/>
          <w:szCs w:val="27"/>
        </w:rPr>
        <w:t>perda</w:t>
      </w:r>
      <w:r w:rsidR="001722CD" w:rsidRPr="008C1B0F">
        <w:rPr>
          <w:rFonts w:asciiTheme="minorHAnsi" w:hAnsiTheme="minorHAnsi"/>
          <w:sz w:val="29"/>
          <w:szCs w:val="27"/>
        </w:rPr>
        <w:t xml:space="preserve"> dos bens ou valores acrescidos ilicitamente ao patrimônio</w:t>
      </w:r>
      <w:r w:rsidR="00081F39" w:rsidRPr="008C1B0F">
        <w:rPr>
          <w:rFonts w:asciiTheme="minorHAnsi" w:hAnsiTheme="minorHAnsi"/>
          <w:sz w:val="29"/>
          <w:szCs w:val="27"/>
        </w:rPr>
        <w:t xml:space="preserve"> </w:t>
      </w:r>
      <w:r w:rsidR="00F62499" w:rsidRPr="008C1B0F">
        <w:rPr>
          <w:rFonts w:asciiTheme="minorHAnsi" w:hAnsiTheme="minorHAnsi"/>
          <w:sz w:val="29"/>
          <w:szCs w:val="27"/>
        </w:rPr>
        <w:t>de JOSÉ BERNARDO ORTIZ MONTEIRO JÚNIOR</w:t>
      </w:r>
      <w:r w:rsidR="00695F4F" w:rsidRPr="008C1B0F">
        <w:rPr>
          <w:rFonts w:asciiTheme="minorHAnsi" w:hAnsiTheme="minorHAnsi"/>
          <w:sz w:val="29"/>
          <w:szCs w:val="27"/>
        </w:rPr>
        <w:t xml:space="preserve"> (</w:t>
      </w:r>
      <w:r w:rsidR="00D25308" w:rsidRPr="008C1B0F">
        <w:rPr>
          <w:rFonts w:asciiTheme="minorHAnsi" w:hAnsiTheme="minorHAnsi"/>
          <w:sz w:val="29"/>
          <w:szCs w:val="27"/>
        </w:rPr>
        <w:t>R$ 1.746.009,90</w:t>
      </w:r>
      <w:r w:rsidR="00695F4F" w:rsidRPr="008C1B0F">
        <w:rPr>
          <w:rFonts w:asciiTheme="minorHAnsi" w:hAnsiTheme="minorHAnsi"/>
          <w:sz w:val="29"/>
          <w:szCs w:val="27"/>
        </w:rPr>
        <w:t>)</w:t>
      </w:r>
      <w:r w:rsidR="001722CD" w:rsidRPr="008C1B0F">
        <w:rPr>
          <w:rFonts w:asciiTheme="minorHAnsi" w:hAnsiTheme="minorHAnsi"/>
          <w:sz w:val="29"/>
          <w:szCs w:val="27"/>
        </w:rPr>
        <w:t xml:space="preserve">, </w:t>
      </w:r>
      <w:r w:rsidR="00F06D68" w:rsidRPr="008C1B0F">
        <w:rPr>
          <w:rFonts w:asciiTheme="minorHAnsi" w:hAnsiTheme="minorHAnsi"/>
          <w:sz w:val="29"/>
          <w:szCs w:val="27"/>
        </w:rPr>
        <w:t xml:space="preserve">ao </w:t>
      </w:r>
      <w:r w:rsidR="00F06D68" w:rsidRPr="008C1B0F">
        <w:rPr>
          <w:rFonts w:asciiTheme="minorHAnsi" w:hAnsiTheme="minorHAnsi"/>
          <w:b/>
          <w:sz w:val="29"/>
          <w:szCs w:val="27"/>
        </w:rPr>
        <w:t>pagamento de multa civil</w:t>
      </w:r>
      <w:r w:rsidR="00F06D68" w:rsidRPr="008C1B0F">
        <w:rPr>
          <w:rFonts w:asciiTheme="minorHAnsi" w:hAnsiTheme="minorHAnsi"/>
          <w:sz w:val="29"/>
          <w:szCs w:val="27"/>
        </w:rPr>
        <w:t xml:space="preserve"> de até três vezes o valor do total pago em razão dos referidos lotes 1 e 2 do mesmo Pregão da FDE </w:t>
      </w:r>
      <w:r w:rsidR="001722CD" w:rsidRPr="008C1B0F">
        <w:rPr>
          <w:rFonts w:asciiTheme="minorHAnsi" w:hAnsiTheme="minorHAnsi"/>
          <w:sz w:val="29"/>
          <w:szCs w:val="27"/>
        </w:rPr>
        <w:t xml:space="preserve">e </w:t>
      </w:r>
      <w:r w:rsidR="00BE2B1B" w:rsidRPr="008C1B0F">
        <w:rPr>
          <w:rFonts w:asciiTheme="minorHAnsi" w:hAnsiTheme="minorHAnsi"/>
          <w:sz w:val="29"/>
          <w:szCs w:val="27"/>
        </w:rPr>
        <w:t xml:space="preserve">à </w:t>
      </w:r>
      <w:r w:rsidR="001722CD" w:rsidRPr="008C1B0F">
        <w:rPr>
          <w:rFonts w:asciiTheme="minorHAnsi" w:hAnsiTheme="minorHAnsi"/>
          <w:b/>
          <w:sz w:val="29"/>
          <w:szCs w:val="27"/>
        </w:rPr>
        <w:t>proibição</w:t>
      </w:r>
      <w:r w:rsidR="001722CD" w:rsidRPr="008C1B0F">
        <w:rPr>
          <w:rFonts w:asciiTheme="minorHAnsi" w:hAnsiTheme="minorHAnsi"/>
          <w:sz w:val="29"/>
          <w:szCs w:val="27"/>
        </w:rPr>
        <w:t xml:space="preserve"> de contratar</w:t>
      </w:r>
      <w:r w:rsidR="00D25308" w:rsidRPr="008C1B0F">
        <w:rPr>
          <w:rFonts w:asciiTheme="minorHAnsi" w:hAnsiTheme="minorHAnsi"/>
          <w:sz w:val="29"/>
          <w:szCs w:val="27"/>
        </w:rPr>
        <w:t>em</w:t>
      </w:r>
      <w:r w:rsidR="001722CD" w:rsidRPr="008C1B0F">
        <w:rPr>
          <w:rFonts w:asciiTheme="minorHAnsi" w:hAnsiTheme="minorHAnsi"/>
          <w:sz w:val="29"/>
          <w:szCs w:val="27"/>
        </w:rPr>
        <w:t xml:space="preserve"> com o Poder Público ou receber</w:t>
      </w:r>
      <w:r w:rsidR="00D25308" w:rsidRPr="008C1B0F">
        <w:rPr>
          <w:rFonts w:asciiTheme="minorHAnsi" w:hAnsiTheme="minorHAnsi"/>
          <w:sz w:val="29"/>
          <w:szCs w:val="27"/>
        </w:rPr>
        <w:t>em</w:t>
      </w:r>
      <w:r w:rsidR="001722CD" w:rsidRPr="008C1B0F">
        <w:rPr>
          <w:rFonts w:asciiTheme="minorHAnsi" w:hAnsiTheme="minorHAnsi"/>
          <w:sz w:val="29"/>
          <w:szCs w:val="27"/>
        </w:rPr>
        <w:t xml:space="preserve"> benefícios ou incentivos fiscais ou creditícios, direta ou indiretamente, ainda que por intermédio de pessoa jurídica da qual seja</w:t>
      </w:r>
      <w:r w:rsidR="00D25308" w:rsidRPr="008C1B0F">
        <w:rPr>
          <w:rFonts w:asciiTheme="minorHAnsi" w:hAnsiTheme="minorHAnsi"/>
          <w:sz w:val="29"/>
          <w:szCs w:val="27"/>
        </w:rPr>
        <w:t>m</w:t>
      </w:r>
      <w:r w:rsidR="001722CD" w:rsidRPr="008C1B0F">
        <w:rPr>
          <w:rFonts w:asciiTheme="minorHAnsi" w:hAnsiTheme="minorHAnsi"/>
          <w:sz w:val="29"/>
          <w:szCs w:val="27"/>
        </w:rPr>
        <w:t xml:space="preserve"> sócia</w:t>
      </w:r>
      <w:r w:rsidR="00D25308" w:rsidRPr="008C1B0F">
        <w:rPr>
          <w:rFonts w:asciiTheme="minorHAnsi" w:hAnsiTheme="minorHAnsi"/>
          <w:sz w:val="29"/>
          <w:szCs w:val="27"/>
        </w:rPr>
        <w:t>s</w:t>
      </w:r>
      <w:r w:rsidR="001722CD" w:rsidRPr="008C1B0F">
        <w:rPr>
          <w:rFonts w:asciiTheme="minorHAnsi" w:hAnsiTheme="minorHAnsi"/>
          <w:sz w:val="29"/>
          <w:szCs w:val="27"/>
        </w:rPr>
        <w:t xml:space="preserve"> majoritária</w:t>
      </w:r>
      <w:r w:rsidR="00D25308" w:rsidRPr="008C1B0F">
        <w:rPr>
          <w:rFonts w:asciiTheme="minorHAnsi" w:hAnsiTheme="minorHAnsi"/>
          <w:sz w:val="29"/>
          <w:szCs w:val="27"/>
        </w:rPr>
        <w:t>s</w:t>
      </w:r>
      <w:r w:rsidR="001722CD" w:rsidRPr="008C1B0F">
        <w:rPr>
          <w:rFonts w:asciiTheme="minorHAnsi" w:hAnsiTheme="minorHAnsi"/>
          <w:sz w:val="29"/>
          <w:szCs w:val="27"/>
        </w:rPr>
        <w:t>, pelo prazo de dez anos.</w:t>
      </w:r>
    </w:p>
    <w:p w14:paraId="2436DAC3" w14:textId="2EFC747C" w:rsidR="001722CD" w:rsidRPr="008C1B0F" w:rsidRDefault="00D25308" w:rsidP="007167AB">
      <w:pPr>
        <w:tabs>
          <w:tab w:val="left" w:pos="2410"/>
        </w:tabs>
        <w:spacing w:before="120" w:after="120"/>
        <w:ind w:left="2410"/>
        <w:jc w:val="both"/>
        <w:rPr>
          <w:rFonts w:asciiTheme="minorHAnsi" w:hAnsiTheme="minorHAnsi"/>
          <w:sz w:val="29"/>
          <w:szCs w:val="27"/>
        </w:rPr>
      </w:pPr>
      <w:r w:rsidRPr="008C1B0F">
        <w:rPr>
          <w:rFonts w:asciiTheme="minorHAnsi" w:hAnsiTheme="minorHAnsi"/>
          <w:sz w:val="29"/>
          <w:szCs w:val="27"/>
        </w:rPr>
        <w:t>IV</w:t>
      </w:r>
      <w:r w:rsidR="00DC076C" w:rsidRPr="008C1B0F">
        <w:rPr>
          <w:rFonts w:asciiTheme="minorHAnsi" w:hAnsiTheme="minorHAnsi"/>
          <w:sz w:val="29"/>
          <w:szCs w:val="27"/>
        </w:rPr>
        <w:t>)</w:t>
      </w:r>
      <w:r w:rsidR="001722CD" w:rsidRPr="008C1B0F">
        <w:rPr>
          <w:rFonts w:asciiTheme="minorHAnsi" w:hAnsiTheme="minorHAnsi"/>
          <w:sz w:val="29"/>
          <w:szCs w:val="27"/>
        </w:rPr>
        <w:t xml:space="preserve"> </w:t>
      </w:r>
      <w:r w:rsidR="001722CD" w:rsidRPr="008C1B0F">
        <w:rPr>
          <w:rFonts w:asciiTheme="minorHAnsi" w:hAnsiTheme="minorHAnsi"/>
          <w:b/>
          <w:sz w:val="29"/>
          <w:szCs w:val="27"/>
        </w:rPr>
        <w:t>Subsidiariamente</w:t>
      </w:r>
      <w:r w:rsidR="001722CD" w:rsidRPr="008C1B0F">
        <w:rPr>
          <w:rFonts w:asciiTheme="minorHAnsi" w:hAnsiTheme="minorHAnsi"/>
          <w:sz w:val="29"/>
          <w:szCs w:val="27"/>
        </w:rPr>
        <w:t xml:space="preserve">, sejam os demandados </w:t>
      </w:r>
      <w:r w:rsidR="001722CD" w:rsidRPr="008C1B0F">
        <w:rPr>
          <w:rFonts w:asciiTheme="minorHAnsi" w:hAnsiTheme="minorHAnsi"/>
          <w:b/>
          <w:sz w:val="29"/>
          <w:szCs w:val="27"/>
        </w:rPr>
        <w:t>condenados</w:t>
      </w:r>
      <w:r w:rsidR="00716EFD" w:rsidRPr="008C1B0F">
        <w:rPr>
          <w:rFonts w:asciiTheme="minorHAnsi" w:hAnsiTheme="minorHAnsi"/>
          <w:sz w:val="29"/>
          <w:szCs w:val="27"/>
        </w:rPr>
        <w:t xml:space="preserve"> solidariamente</w:t>
      </w:r>
      <w:r w:rsidR="001722CD" w:rsidRPr="008C1B0F">
        <w:rPr>
          <w:rFonts w:asciiTheme="minorHAnsi" w:hAnsiTheme="minorHAnsi"/>
          <w:sz w:val="29"/>
          <w:szCs w:val="27"/>
        </w:rPr>
        <w:t xml:space="preserve">, </w:t>
      </w:r>
      <w:r w:rsidR="00574235" w:rsidRPr="008C1B0F">
        <w:rPr>
          <w:rFonts w:asciiTheme="minorHAnsi" w:hAnsiTheme="minorHAnsi"/>
          <w:sz w:val="29"/>
          <w:szCs w:val="27"/>
        </w:rPr>
        <w:t>nos termos do</w:t>
      </w:r>
      <w:r w:rsidR="001722CD" w:rsidRPr="008C1B0F">
        <w:rPr>
          <w:rFonts w:asciiTheme="minorHAnsi" w:hAnsiTheme="minorHAnsi"/>
          <w:sz w:val="29"/>
          <w:szCs w:val="27"/>
        </w:rPr>
        <w:t>s</w:t>
      </w:r>
      <w:r w:rsidR="00574235" w:rsidRPr="008C1B0F">
        <w:rPr>
          <w:rFonts w:asciiTheme="minorHAnsi" w:hAnsiTheme="minorHAnsi"/>
          <w:sz w:val="29"/>
          <w:szCs w:val="27"/>
        </w:rPr>
        <w:t xml:space="preserve"> art. </w:t>
      </w:r>
      <w:r w:rsidR="001722CD" w:rsidRPr="008C1B0F">
        <w:rPr>
          <w:rFonts w:asciiTheme="minorHAnsi" w:hAnsiTheme="minorHAnsi"/>
          <w:sz w:val="29"/>
          <w:szCs w:val="27"/>
        </w:rPr>
        <w:t>11, I, e art. 3º da Lei 8.429/1992, às cominações previstas no art. 12</w:t>
      </w:r>
      <w:r w:rsidR="00574235" w:rsidRPr="008C1B0F">
        <w:rPr>
          <w:rFonts w:asciiTheme="minorHAnsi" w:hAnsiTheme="minorHAnsi"/>
          <w:sz w:val="29"/>
          <w:szCs w:val="27"/>
        </w:rPr>
        <w:t xml:space="preserve">, III, </w:t>
      </w:r>
      <w:r w:rsidR="001722CD" w:rsidRPr="008C1B0F">
        <w:rPr>
          <w:rFonts w:asciiTheme="minorHAnsi" w:hAnsiTheme="minorHAnsi"/>
          <w:sz w:val="29"/>
          <w:szCs w:val="27"/>
        </w:rPr>
        <w:t>do mesmo diploma.</w:t>
      </w:r>
    </w:p>
    <w:p w14:paraId="048B7623" w14:textId="752237F2" w:rsidR="00F62499" w:rsidRDefault="001722CD" w:rsidP="00574235">
      <w:pPr>
        <w:tabs>
          <w:tab w:val="left" w:pos="2410"/>
        </w:tabs>
        <w:spacing w:before="120" w:after="120"/>
        <w:jc w:val="both"/>
        <w:rPr>
          <w:rFonts w:asciiTheme="minorHAnsi" w:hAnsiTheme="minorHAnsi"/>
          <w:sz w:val="29"/>
          <w:szCs w:val="29"/>
        </w:rPr>
      </w:pPr>
      <w:r w:rsidRPr="00ED4A4D">
        <w:rPr>
          <w:rFonts w:asciiTheme="minorHAnsi" w:hAnsiTheme="minorHAnsi"/>
          <w:sz w:val="29"/>
          <w:szCs w:val="29"/>
        </w:rPr>
        <w:tab/>
      </w:r>
      <w:r w:rsidR="00D25308">
        <w:rPr>
          <w:rFonts w:asciiTheme="minorHAnsi" w:hAnsiTheme="minorHAnsi"/>
          <w:sz w:val="29"/>
          <w:szCs w:val="29"/>
        </w:rPr>
        <w:t>E</w:t>
      </w:r>
      <w:r w:rsidR="000556D5" w:rsidRPr="00ED4A4D">
        <w:rPr>
          <w:rFonts w:asciiTheme="minorHAnsi" w:hAnsiTheme="minorHAnsi"/>
          <w:sz w:val="29"/>
          <w:szCs w:val="29"/>
        </w:rPr>
        <w:t xml:space="preserve">) </w:t>
      </w:r>
      <w:r w:rsidRPr="00ED4A4D">
        <w:rPr>
          <w:rFonts w:asciiTheme="minorHAnsi" w:hAnsiTheme="minorHAnsi"/>
          <w:sz w:val="29"/>
          <w:szCs w:val="29"/>
        </w:rPr>
        <w:t xml:space="preserve">Sejam todos os bens </w:t>
      </w:r>
      <w:r w:rsidR="00716EFD" w:rsidRPr="00ED4A4D">
        <w:rPr>
          <w:rFonts w:asciiTheme="minorHAnsi" w:hAnsiTheme="minorHAnsi"/>
          <w:sz w:val="29"/>
          <w:szCs w:val="29"/>
        </w:rPr>
        <w:t xml:space="preserve">e </w:t>
      </w:r>
      <w:r w:rsidR="00F62499">
        <w:rPr>
          <w:rFonts w:asciiTheme="minorHAnsi" w:hAnsiTheme="minorHAnsi"/>
          <w:sz w:val="29"/>
          <w:szCs w:val="29"/>
        </w:rPr>
        <w:t>valores</w:t>
      </w:r>
      <w:r w:rsidR="00F06D68">
        <w:rPr>
          <w:rFonts w:asciiTheme="minorHAnsi" w:hAnsiTheme="minorHAnsi"/>
          <w:sz w:val="29"/>
          <w:szCs w:val="29"/>
        </w:rPr>
        <w:t xml:space="preserve"> obtidos em virtude</w:t>
      </w:r>
      <w:r w:rsidR="00F62499">
        <w:rPr>
          <w:rFonts w:asciiTheme="minorHAnsi" w:hAnsiTheme="minorHAnsi"/>
          <w:sz w:val="29"/>
          <w:szCs w:val="29"/>
        </w:rPr>
        <w:t xml:space="preserve"> desta ação </w:t>
      </w:r>
      <w:r w:rsidRPr="00ED4A4D">
        <w:rPr>
          <w:rFonts w:asciiTheme="minorHAnsi" w:hAnsiTheme="minorHAnsi"/>
          <w:sz w:val="29"/>
          <w:szCs w:val="29"/>
        </w:rPr>
        <w:t xml:space="preserve">revertidos </w:t>
      </w:r>
      <w:r w:rsidR="00F62499">
        <w:rPr>
          <w:rFonts w:asciiTheme="minorHAnsi" w:hAnsiTheme="minorHAnsi"/>
          <w:sz w:val="29"/>
          <w:szCs w:val="29"/>
        </w:rPr>
        <w:t>aos cofres do Estado de São Paulo ou da Fundação par</w:t>
      </w:r>
      <w:r w:rsidR="002A3B8D">
        <w:rPr>
          <w:rFonts w:asciiTheme="minorHAnsi" w:hAnsiTheme="minorHAnsi"/>
          <w:sz w:val="29"/>
          <w:szCs w:val="29"/>
        </w:rPr>
        <w:t>a o Desenvolvimento da Educação, exceto a multa por improbidade administrativa, que deve ser destinada ao Fundo de Interesses Difusos Lesados.</w:t>
      </w:r>
    </w:p>
    <w:p w14:paraId="3821016A" w14:textId="7D5630C9" w:rsidR="00574235" w:rsidRPr="00ED4A4D" w:rsidRDefault="001722CD" w:rsidP="00574235">
      <w:pPr>
        <w:tabs>
          <w:tab w:val="left" w:pos="2410"/>
        </w:tabs>
        <w:spacing w:before="120" w:after="120"/>
        <w:jc w:val="both"/>
        <w:rPr>
          <w:rFonts w:asciiTheme="minorHAnsi" w:hAnsiTheme="minorHAnsi"/>
          <w:sz w:val="29"/>
          <w:szCs w:val="29"/>
        </w:rPr>
      </w:pPr>
      <w:r w:rsidRPr="00ED4A4D">
        <w:rPr>
          <w:rFonts w:asciiTheme="minorHAnsi" w:hAnsiTheme="minorHAnsi"/>
          <w:sz w:val="29"/>
          <w:szCs w:val="29"/>
        </w:rPr>
        <w:tab/>
      </w:r>
      <w:r w:rsidR="00D25308">
        <w:rPr>
          <w:rFonts w:asciiTheme="minorHAnsi" w:hAnsiTheme="minorHAnsi"/>
          <w:sz w:val="29"/>
          <w:szCs w:val="29"/>
        </w:rPr>
        <w:t>F</w:t>
      </w:r>
      <w:r w:rsidR="00DC076C" w:rsidRPr="00ED4A4D">
        <w:rPr>
          <w:rFonts w:asciiTheme="minorHAnsi" w:hAnsiTheme="minorHAnsi"/>
          <w:sz w:val="29"/>
          <w:szCs w:val="29"/>
        </w:rPr>
        <w:t>)</w:t>
      </w:r>
      <w:r w:rsidR="00574235" w:rsidRPr="00ED4A4D">
        <w:rPr>
          <w:rFonts w:asciiTheme="minorHAnsi" w:hAnsiTheme="minorHAnsi"/>
          <w:sz w:val="29"/>
          <w:szCs w:val="29"/>
        </w:rPr>
        <w:t xml:space="preserve"> Sejam </w:t>
      </w:r>
      <w:bookmarkStart w:id="0" w:name="_GoBack"/>
      <w:bookmarkEnd w:id="0"/>
      <w:r w:rsidR="00574235" w:rsidRPr="00ED4A4D">
        <w:rPr>
          <w:rFonts w:asciiTheme="minorHAnsi" w:hAnsiTheme="minorHAnsi"/>
          <w:sz w:val="29"/>
          <w:szCs w:val="29"/>
        </w:rPr>
        <w:t>os demandados condenados ao pagamento de quaisquer custas processuais</w:t>
      </w:r>
      <w:r w:rsidR="00BE2B1B" w:rsidRPr="00ED4A4D">
        <w:rPr>
          <w:rFonts w:asciiTheme="minorHAnsi" w:hAnsiTheme="minorHAnsi"/>
          <w:sz w:val="29"/>
          <w:szCs w:val="29"/>
        </w:rPr>
        <w:t>, mas dispensados d</w:t>
      </w:r>
      <w:r w:rsidR="00574235" w:rsidRPr="00ED4A4D">
        <w:rPr>
          <w:rFonts w:asciiTheme="minorHAnsi" w:hAnsiTheme="minorHAnsi"/>
          <w:sz w:val="29"/>
          <w:szCs w:val="29"/>
        </w:rPr>
        <w:t>os honorários advocatícios, que são incabíveis em ações do Ministério Público.</w:t>
      </w:r>
    </w:p>
    <w:p w14:paraId="654017B2" w14:textId="43110FFD" w:rsidR="00574235" w:rsidRPr="00ED4A4D" w:rsidRDefault="00081F39" w:rsidP="00574235">
      <w:pPr>
        <w:tabs>
          <w:tab w:val="left" w:pos="2410"/>
        </w:tabs>
        <w:spacing w:before="120" w:after="120"/>
        <w:jc w:val="both"/>
        <w:rPr>
          <w:rFonts w:asciiTheme="minorHAnsi" w:hAnsiTheme="minorHAnsi"/>
          <w:b/>
          <w:sz w:val="29"/>
          <w:szCs w:val="29"/>
        </w:rPr>
      </w:pPr>
      <w:r w:rsidRPr="00ED4A4D">
        <w:rPr>
          <w:rFonts w:asciiTheme="minorHAnsi" w:hAnsiTheme="minorHAnsi"/>
          <w:sz w:val="29"/>
          <w:szCs w:val="29"/>
        </w:rPr>
        <w:tab/>
      </w:r>
      <w:r w:rsidR="00E01ED3">
        <w:rPr>
          <w:rFonts w:asciiTheme="minorHAnsi" w:hAnsiTheme="minorHAnsi"/>
          <w:b/>
          <w:sz w:val="29"/>
          <w:szCs w:val="29"/>
        </w:rPr>
        <w:t>6</w:t>
      </w:r>
      <w:r w:rsidR="00574235" w:rsidRPr="00ED4A4D">
        <w:rPr>
          <w:rFonts w:asciiTheme="minorHAnsi" w:hAnsiTheme="minorHAnsi"/>
          <w:b/>
          <w:sz w:val="29"/>
          <w:szCs w:val="29"/>
        </w:rPr>
        <w:t xml:space="preserve"> - PROVAS</w:t>
      </w:r>
    </w:p>
    <w:p w14:paraId="75A6E7D3" w14:textId="1D34E643" w:rsidR="000556D5" w:rsidRPr="00ED4A4D" w:rsidRDefault="00081F39" w:rsidP="00574235">
      <w:pPr>
        <w:tabs>
          <w:tab w:val="left" w:pos="2410"/>
        </w:tabs>
        <w:spacing w:before="120" w:after="120"/>
        <w:jc w:val="both"/>
        <w:rPr>
          <w:rFonts w:asciiTheme="minorHAnsi" w:hAnsiTheme="minorHAnsi"/>
          <w:sz w:val="29"/>
          <w:szCs w:val="29"/>
        </w:rPr>
      </w:pPr>
      <w:r w:rsidRPr="00ED4A4D">
        <w:rPr>
          <w:rFonts w:asciiTheme="minorHAnsi" w:hAnsiTheme="minorHAnsi"/>
          <w:sz w:val="29"/>
          <w:szCs w:val="29"/>
        </w:rPr>
        <w:tab/>
      </w:r>
      <w:r w:rsidR="00574235" w:rsidRPr="00ED4A4D">
        <w:rPr>
          <w:rFonts w:asciiTheme="minorHAnsi" w:hAnsiTheme="minorHAnsi"/>
          <w:sz w:val="29"/>
          <w:szCs w:val="29"/>
        </w:rPr>
        <w:t>Requer o Ministério P</w:t>
      </w:r>
      <w:r w:rsidR="00B22C26" w:rsidRPr="00ED4A4D">
        <w:rPr>
          <w:rFonts w:asciiTheme="minorHAnsi" w:hAnsiTheme="minorHAnsi"/>
          <w:sz w:val="29"/>
          <w:szCs w:val="29"/>
        </w:rPr>
        <w:t>ú</w:t>
      </w:r>
      <w:r w:rsidR="00F62499">
        <w:rPr>
          <w:rFonts w:asciiTheme="minorHAnsi" w:hAnsiTheme="minorHAnsi"/>
          <w:sz w:val="29"/>
          <w:szCs w:val="29"/>
        </w:rPr>
        <w:t>blico do Estado de São Paulo</w:t>
      </w:r>
      <w:r w:rsidR="00574235" w:rsidRPr="00ED4A4D">
        <w:rPr>
          <w:rFonts w:asciiTheme="minorHAnsi" w:hAnsiTheme="minorHAnsi"/>
          <w:sz w:val="29"/>
          <w:szCs w:val="29"/>
        </w:rPr>
        <w:t xml:space="preserve"> a produção de tod</w:t>
      </w:r>
      <w:r w:rsidR="00716EFD" w:rsidRPr="00ED4A4D">
        <w:rPr>
          <w:rFonts w:asciiTheme="minorHAnsi" w:hAnsiTheme="minorHAnsi"/>
          <w:sz w:val="29"/>
          <w:szCs w:val="29"/>
        </w:rPr>
        <w:t xml:space="preserve">as </w:t>
      </w:r>
      <w:r w:rsidR="009C4D54" w:rsidRPr="00ED4A4D">
        <w:rPr>
          <w:rFonts w:asciiTheme="minorHAnsi" w:hAnsiTheme="minorHAnsi"/>
          <w:sz w:val="29"/>
          <w:szCs w:val="29"/>
        </w:rPr>
        <w:t xml:space="preserve">as </w:t>
      </w:r>
      <w:r w:rsidR="00574235" w:rsidRPr="00ED4A4D">
        <w:rPr>
          <w:rFonts w:asciiTheme="minorHAnsi" w:hAnsiTheme="minorHAnsi"/>
          <w:sz w:val="29"/>
          <w:szCs w:val="29"/>
        </w:rPr>
        <w:t>provas admitidas</w:t>
      </w:r>
      <w:r w:rsidR="00716EFD" w:rsidRPr="00ED4A4D">
        <w:rPr>
          <w:rFonts w:asciiTheme="minorHAnsi" w:hAnsiTheme="minorHAnsi"/>
          <w:sz w:val="29"/>
          <w:szCs w:val="29"/>
        </w:rPr>
        <w:t xml:space="preserve"> em Direito</w:t>
      </w:r>
      <w:r w:rsidR="00574235" w:rsidRPr="00ED4A4D">
        <w:rPr>
          <w:rFonts w:asciiTheme="minorHAnsi" w:hAnsiTheme="minorHAnsi"/>
          <w:sz w:val="29"/>
          <w:szCs w:val="29"/>
        </w:rPr>
        <w:t>, especialmente</w:t>
      </w:r>
      <w:r w:rsidR="00716EFD" w:rsidRPr="00ED4A4D">
        <w:rPr>
          <w:rFonts w:asciiTheme="minorHAnsi" w:hAnsiTheme="minorHAnsi"/>
          <w:sz w:val="29"/>
          <w:szCs w:val="29"/>
        </w:rPr>
        <w:t xml:space="preserve"> a juntada</w:t>
      </w:r>
      <w:r w:rsidRPr="00ED4A4D">
        <w:rPr>
          <w:rFonts w:asciiTheme="minorHAnsi" w:hAnsiTheme="minorHAnsi"/>
          <w:sz w:val="29"/>
          <w:szCs w:val="29"/>
        </w:rPr>
        <w:t xml:space="preserve"> </w:t>
      </w:r>
      <w:r w:rsidR="00191881" w:rsidRPr="00ED4A4D">
        <w:rPr>
          <w:rFonts w:asciiTheme="minorHAnsi" w:hAnsiTheme="minorHAnsi"/>
          <w:sz w:val="29"/>
          <w:szCs w:val="29"/>
        </w:rPr>
        <w:t>de documentos</w:t>
      </w:r>
      <w:r w:rsidR="00CE4B04">
        <w:rPr>
          <w:rFonts w:asciiTheme="minorHAnsi" w:hAnsiTheme="minorHAnsi"/>
          <w:sz w:val="29"/>
          <w:szCs w:val="29"/>
        </w:rPr>
        <w:t xml:space="preserve">, </w:t>
      </w:r>
      <w:r w:rsidRPr="00ED4A4D">
        <w:rPr>
          <w:rFonts w:asciiTheme="minorHAnsi" w:hAnsiTheme="minorHAnsi"/>
          <w:sz w:val="29"/>
          <w:szCs w:val="29"/>
        </w:rPr>
        <w:t>pareceres</w:t>
      </w:r>
      <w:r w:rsidR="00191881" w:rsidRPr="00ED4A4D">
        <w:rPr>
          <w:rFonts w:asciiTheme="minorHAnsi" w:hAnsiTheme="minorHAnsi"/>
          <w:sz w:val="29"/>
          <w:szCs w:val="29"/>
        </w:rPr>
        <w:t>,</w:t>
      </w:r>
      <w:r w:rsidRPr="00ED4A4D">
        <w:rPr>
          <w:rFonts w:asciiTheme="minorHAnsi" w:hAnsiTheme="minorHAnsi"/>
          <w:sz w:val="29"/>
          <w:szCs w:val="29"/>
        </w:rPr>
        <w:t xml:space="preserve"> relatórios técnicos</w:t>
      </w:r>
      <w:r w:rsidR="00191881" w:rsidRPr="00ED4A4D">
        <w:rPr>
          <w:rFonts w:asciiTheme="minorHAnsi" w:hAnsiTheme="minorHAnsi"/>
          <w:sz w:val="29"/>
          <w:szCs w:val="29"/>
        </w:rPr>
        <w:t xml:space="preserve"> ou perícias</w:t>
      </w:r>
      <w:r w:rsidRPr="00ED4A4D">
        <w:rPr>
          <w:rFonts w:asciiTheme="minorHAnsi" w:hAnsiTheme="minorHAnsi"/>
          <w:sz w:val="29"/>
          <w:szCs w:val="29"/>
        </w:rPr>
        <w:t>,</w:t>
      </w:r>
      <w:r w:rsidR="00574235" w:rsidRPr="00ED4A4D">
        <w:rPr>
          <w:rFonts w:asciiTheme="minorHAnsi" w:hAnsiTheme="minorHAnsi"/>
          <w:sz w:val="29"/>
          <w:szCs w:val="29"/>
        </w:rPr>
        <w:t xml:space="preserve"> o depoimento pessoal dos demandados, oitiva de testemunhas, inspeções judiciais e tudo o que for necessário para o deslinde da causa</w:t>
      </w:r>
      <w:r w:rsidR="00CE4B04">
        <w:rPr>
          <w:rFonts w:asciiTheme="minorHAnsi" w:hAnsiTheme="minorHAnsi"/>
          <w:sz w:val="29"/>
          <w:szCs w:val="29"/>
        </w:rPr>
        <w:t>.</w:t>
      </w:r>
    </w:p>
    <w:p w14:paraId="54390F28" w14:textId="4306C376" w:rsidR="00574235" w:rsidRPr="00F62499" w:rsidRDefault="00081F39" w:rsidP="00574235">
      <w:pPr>
        <w:tabs>
          <w:tab w:val="left" w:pos="2410"/>
        </w:tabs>
        <w:spacing w:before="120" w:after="120"/>
        <w:jc w:val="both"/>
        <w:rPr>
          <w:rFonts w:asciiTheme="minorHAnsi" w:hAnsiTheme="minorHAnsi"/>
          <w:sz w:val="29"/>
          <w:szCs w:val="29"/>
        </w:rPr>
      </w:pPr>
      <w:r w:rsidRPr="00ED4A4D">
        <w:rPr>
          <w:rFonts w:asciiTheme="minorHAnsi" w:hAnsiTheme="minorHAnsi"/>
          <w:sz w:val="29"/>
          <w:szCs w:val="29"/>
        </w:rPr>
        <w:tab/>
      </w:r>
      <w:r w:rsidR="00E01ED3">
        <w:rPr>
          <w:rFonts w:asciiTheme="minorHAnsi" w:hAnsiTheme="minorHAnsi"/>
          <w:b/>
          <w:sz w:val="29"/>
          <w:szCs w:val="29"/>
        </w:rPr>
        <w:t>7</w:t>
      </w:r>
      <w:r w:rsidR="00574235" w:rsidRPr="00ED4A4D">
        <w:rPr>
          <w:rFonts w:asciiTheme="minorHAnsi" w:hAnsiTheme="minorHAnsi"/>
          <w:b/>
          <w:sz w:val="29"/>
          <w:szCs w:val="29"/>
        </w:rPr>
        <w:t xml:space="preserve"> - VALOR DA CAUSA</w:t>
      </w:r>
    </w:p>
    <w:p w14:paraId="50367ED9" w14:textId="5BFA25B2" w:rsidR="00D02A7B" w:rsidRPr="00ED4A4D" w:rsidRDefault="00081F39" w:rsidP="00574235">
      <w:pPr>
        <w:tabs>
          <w:tab w:val="left" w:pos="2410"/>
        </w:tabs>
        <w:spacing w:before="120" w:after="120"/>
        <w:jc w:val="both"/>
        <w:rPr>
          <w:rFonts w:asciiTheme="minorHAnsi" w:hAnsiTheme="minorHAnsi"/>
          <w:sz w:val="29"/>
          <w:szCs w:val="29"/>
        </w:rPr>
      </w:pPr>
      <w:r w:rsidRPr="00ED4A4D">
        <w:rPr>
          <w:rFonts w:asciiTheme="minorHAnsi" w:hAnsiTheme="minorHAnsi"/>
          <w:sz w:val="29"/>
          <w:szCs w:val="29"/>
        </w:rPr>
        <w:tab/>
      </w:r>
      <w:r w:rsidR="00574235" w:rsidRPr="00ED4A4D">
        <w:rPr>
          <w:rFonts w:asciiTheme="minorHAnsi" w:hAnsiTheme="minorHAnsi"/>
          <w:sz w:val="29"/>
          <w:szCs w:val="29"/>
        </w:rPr>
        <w:t>Dá</w:t>
      </w:r>
      <w:r w:rsidR="007167AB" w:rsidRPr="00ED4A4D">
        <w:rPr>
          <w:rFonts w:asciiTheme="minorHAnsi" w:hAnsiTheme="minorHAnsi"/>
          <w:sz w:val="29"/>
          <w:szCs w:val="29"/>
        </w:rPr>
        <w:t>-se</w:t>
      </w:r>
      <w:r w:rsidR="00574235" w:rsidRPr="00ED4A4D">
        <w:rPr>
          <w:rFonts w:asciiTheme="minorHAnsi" w:hAnsiTheme="minorHAnsi"/>
          <w:sz w:val="29"/>
          <w:szCs w:val="29"/>
        </w:rPr>
        <w:t xml:space="preserve"> à causa o valor de </w:t>
      </w:r>
      <w:r w:rsidR="00D25308" w:rsidRPr="00ED6DD5">
        <w:rPr>
          <w:rFonts w:asciiTheme="minorHAnsi" w:hAnsiTheme="minorHAnsi"/>
          <w:b/>
          <w:sz w:val="29"/>
          <w:szCs w:val="29"/>
        </w:rPr>
        <w:t>R$ 139.680.792,00</w:t>
      </w:r>
      <w:r w:rsidR="00D02A7B" w:rsidRPr="00ED4A4D">
        <w:rPr>
          <w:rFonts w:asciiTheme="minorHAnsi" w:hAnsiTheme="minorHAnsi"/>
          <w:sz w:val="29"/>
          <w:szCs w:val="29"/>
        </w:rPr>
        <w:t>,</w:t>
      </w:r>
      <w:r w:rsidR="00152BC5" w:rsidRPr="00ED4A4D">
        <w:rPr>
          <w:rFonts w:asciiTheme="minorHAnsi" w:hAnsiTheme="minorHAnsi"/>
          <w:sz w:val="29"/>
          <w:szCs w:val="29"/>
        </w:rPr>
        <w:t xml:space="preserve"> que corresponde aos valores</w:t>
      </w:r>
      <w:r w:rsidR="00574235" w:rsidRPr="00ED4A4D">
        <w:rPr>
          <w:rFonts w:asciiTheme="minorHAnsi" w:hAnsiTheme="minorHAnsi"/>
          <w:sz w:val="29"/>
          <w:szCs w:val="29"/>
        </w:rPr>
        <w:t xml:space="preserve"> </w:t>
      </w:r>
      <w:r w:rsidR="00E01ED3">
        <w:rPr>
          <w:rFonts w:asciiTheme="minorHAnsi" w:hAnsiTheme="minorHAnsi"/>
          <w:sz w:val="29"/>
          <w:szCs w:val="29"/>
        </w:rPr>
        <w:t xml:space="preserve">despendidos pela FDE </w:t>
      </w:r>
      <w:r w:rsidR="00716EFD" w:rsidRPr="00ED4A4D">
        <w:rPr>
          <w:rFonts w:asciiTheme="minorHAnsi" w:hAnsiTheme="minorHAnsi"/>
          <w:sz w:val="29"/>
          <w:szCs w:val="29"/>
        </w:rPr>
        <w:t>até o momento (</w:t>
      </w:r>
      <w:r w:rsidR="00D25308">
        <w:rPr>
          <w:rFonts w:asciiTheme="minorHAnsi" w:hAnsiTheme="minorHAnsi"/>
          <w:sz w:val="29"/>
          <w:szCs w:val="29"/>
        </w:rPr>
        <w:t xml:space="preserve">R$ </w:t>
      </w:r>
      <w:r w:rsidR="00D25308">
        <w:rPr>
          <w:rFonts w:asciiTheme="minorHAnsi" w:hAnsiTheme="minorHAnsi"/>
          <w:sz w:val="29"/>
          <w:szCs w:val="29"/>
        </w:rPr>
        <w:lastRenderedPageBreak/>
        <w:t>34.920.198,00</w:t>
      </w:r>
      <w:r w:rsidR="00716EFD" w:rsidRPr="00ED4A4D">
        <w:rPr>
          <w:rFonts w:asciiTheme="minorHAnsi" w:hAnsiTheme="minorHAnsi"/>
          <w:sz w:val="29"/>
          <w:szCs w:val="29"/>
        </w:rPr>
        <w:t>)</w:t>
      </w:r>
      <w:r w:rsidR="007167AB" w:rsidRPr="00ED4A4D">
        <w:rPr>
          <w:rFonts w:asciiTheme="minorHAnsi" w:hAnsiTheme="minorHAnsi"/>
          <w:sz w:val="29"/>
          <w:szCs w:val="29"/>
        </w:rPr>
        <w:t>,</w:t>
      </w:r>
      <w:r w:rsidR="00716EFD" w:rsidRPr="00ED4A4D">
        <w:rPr>
          <w:rFonts w:asciiTheme="minorHAnsi" w:hAnsiTheme="minorHAnsi"/>
          <w:sz w:val="29"/>
          <w:szCs w:val="29"/>
        </w:rPr>
        <w:t xml:space="preserve"> </w:t>
      </w:r>
      <w:r w:rsidR="00D02A7B" w:rsidRPr="00ED4A4D">
        <w:rPr>
          <w:rFonts w:asciiTheme="minorHAnsi" w:hAnsiTheme="minorHAnsi"/>
          <w:sz w:val="29"/>
          <w:szCs w:val="29"/>
        </w:rPr>
        <w:t xml:space="preserve">com a </w:t>
      </w:r>
      <w:r w:rsidR="00574235" w:rsidRPr="00ED4A4D">
        <w:rPr>
          <w:rFonts w:asciiTheme="minorHAnsi" w:hAnsiTheme="minorHAnsi"/>
          <w:sz w:val="29"/>
          <w:szCs w:val="29"/>
        </w:rPr>
        <w:t>multa por impro</w:t>
      </w:r>
      <w:r w:rsidR="00D02A7B" w:rsidRPr="00ED4A4D">
        <w:rPr>
          <w:rFonts w:asciiTheme="minorHAnsi" w:hAnsiTheme="minorHAnsi"/>
          <w:sz w:val="29"/>
          <w:szCs w:val="29"/>
        </w:rPr>
        <w:t>bidade administrativa (art. 259</w:t>
      </w:r>
      <w:r w:rsidR="00574235" w:rsidRPr="00ED4A4D">
        <w:rPr>
          <w:rFonts w:asciiTheme="minorHAnsi" w:hAnsiTheme="minorHAnsi"/>
          <w:sz w:val="29"/>
          <w:szCs w:val="29"/>
        </w:rPr>
        <w:t xml:space="preserve"> do Código de Processo Civil </w:t>
      </w:r>
      <w:proofErr w:type="spellStart"/>
      <w:r w:rsidR="00574235" w:rsidRPr="00ED4A4D">
        <w:rPr>
          <w:rFonts w:asciiTheme="minorHAnsi" w:hAnsiTheme="minorHAnsi"/>
          <w:sz w:val="29"/>
          <w:szCs w:val="29"/>
        </w:rPr>
        <w:t>c.c</w:t>
      </w:r>
      <w:proofErr w:type="spellEnd"/>
      <w:r w:rsidR="00574235" w:rsidRPr="00ED4A4D">
        <w:rPr>
          <w:rFonts w:asciiTheme="minorHAnsi" w:hAnsiTheme="minorHAnsi"/>
          <w:sz w:val="29"/>
          <w:szCs w:val="29"/>
        </w:rPr>
        <w:t>. art. 12, inciso I, da Lei n. 8.429/1992).</w:t>
      </w:r>
    </w:p>
    <w:p w14:paraId="00A33127" w14:textId="389F4879" w:rsidR="00C26F7A" w:rsidRPr="00ED4A4D" w:rsidRDefault="00C26F7A" w:rsidP="00574235">
      <w:pPr>
        <w:tabs>
          <w:tab w:val="left" w:pos="2410"/>
        </w:tabs>
        <w:spacing w:before="120" w:after="120"/>
        <w:jc w:val="both"/>
        <w:rPr>
          <w:rFonts w:asciiTheme="minorHAnsi" w:hAnsiTheme="minorHAnsi"/>
          <w:sz w:val="29"/>
          <w:szCs w:val="29"/>
        </w:rPr>
      </w:pPr>
      <w:r w:rsidRPr="00ED4A4D">
        <w:rPr>
          <w:rFonts w:asciiTheme="minorHAnsi" w:hAnsiTheme="minorHAnsi"/>
          <w:sz w:val="29"/>
          <w:szCs w:val="29"/>
        </w:rPr>
        <w:tab/>
        <w:t>Nestes termos,</w:t>
      </w:r>
    </w:p>
    <w:p w14:paraId="0FA1434B" w14:textId="51AC2016" w:rsidR="00C26F7A" w:rsidRPr="00ED4A4D" w:rsidRDefault="00C26F7A" w:rsidP="00574235">
      <w:pPr>
        <w:tabs>
          <w:tab w:val="left" w:pos="2410"/>
        </w:tabs>
        <w:spacing w:before="120" w:after="120"/>
        <w:jc w:val="both"/>
        <w:rPr>
          <w:rFonts w:asciiTheme="minorHAnsi" w:hAnsiTheme="minorHAnsi"/>
          <w:sz w:val="29"/>
          <w:szCs w:val="29"/>
        </w:rPr>
      </w:pPr>
      <w:r w:rsidRPr="00ED4A4D">
        <w:rPr>
          <w:rFonts w:asciiTheme="minorHAnsi" w:hAnsiTheme="minorHAnsi"/>
          <w:sz w:val="29"/>
          <w:szCs w:val="29"/>
        </w:rPr>
        <w:tab/>
        <w:t>p. deferimento.</w:t>
      </w:r>
    </w:p>
    <w:p w14:paraId="31A94D3E" w14:textId="0DA1696E" w:rsidR="00574235" w:rsidRPr="00ED4A4D" w:rsidRDefault="00081F39" w:rsidP="00574235">
      <w:pPr>
        <w:tabs>
          <w:tab w:val="left" w:pos="2410"/>
        </w:tabs>
        <w:spacing w:before="120" w:after="120"/>
        <w:jc w:val="both"/>
        <w:rPr>
          <w:rFonts w:asciiTheme="minorHAnsi" w:hAnsiTheme="minorHAnsi"/>
          <w:sz w:val="29"/>
          <w:szCs w:val="29"/>
        </w:rPr>
      </w:pPr>
      <w:r w:rsidRPr="00ED4A4D">
        <w:rPr>
          <w:rFonts w:asciiTheme="minorHAnsi" w:hAnsiTheme="minorHAnsi"/>
          <w:sz w:val="29"/>
          <w:szCs w:val="29"/>
        </w:rPr>
        <w:tab/>
      </w:r>
      <w:r w:rsidR="00574235" w:rsidRPr="00ED4A4D">
        <w:rPr>
          <w:rFonts w:asciiTheme="minorHAnsi" w:hAnsiTheme="minorHAnsi"/>
          <w:sz w:val="29"/>
          <w:szCs w:val="29"/>
        </w:rPr>
        <w:t xml:space="preserve">São Paulo, </w:t>
      </w:r>
      <w:r w:rsidR="001B5CBC" w:rsidRPr="00ED4A4D">
        <w:rPr>
          <w:rFonts w:asciiTheme="minorHAnsi" w:hAnsiTheme="minorHAnsi"/>
          <w:sz w:val="29"/>
          <w:szCs w:val="29"/>
        </w:rPr>
        <w:t>2</w:t>
      </w:r>
      <w:r w:rsidR="002A3B8D">
        <w:rPr>
          <w:rFonts w:asciiTheme="minorHAnsi" w:hAnsiTheme="minorHAnsi"/>
          <w:sz w:val="29"/>
          <w:szCs w:val="29"/>
        </w:rPr>
        <w:t>6</w:t>
      </w:r>
      <w:r w:rsidR="00574235" w:rsidRPr="00ED4A4D">
        <w:rPr>
          <w:rFonts w:asciiTheme="minorHAnsi" w:hAnsiTheme="minorHAnsi"/>
          <w:sz w:val="29"/>
          <w:szCs w:val="29"/>
        </w:rPr>
        <w:t xml:space="preserve"> de </w:t>
      </w:r>
      <w:r w:rsidR="00F06D68">
        <w:rPr>
          <w:rFonts w:asciiTheme="minorHAnsi" w:hAnsiTheme="minorHAnsi"/>
          <w:sz w:val="29"/>
          <w:szCs w:val="29"/>
        </w:rPr>
        <w:t xml:space="preserve">setembro </w:t>
      </w:r>
      <w:r w:rsidR="00574235" w:rsidRPr="00ED4A4D">
        <w:rPr>
          <w:rFonts w:asciiTheme="minorHAnsi" w:hAnsiTheme="minorHAnsi"/>
          <w:sz w:val="29"/>
          <w:szCs w:val="29"/>
        </w:rPr>
        <w:t>de 201</w:t>
      </w:r>
      <w:r w:rsidR="001B5CBC" w:rsidRPr="00ED4A4D">
        <w:rPr>
          <w:rFonts w:asciiTheme="minorHAnsi" w:hAnsiTheme="minorHAnsi"/>
          <w:sz w:val="29"/>
          <w:szCs w:val="29"/>
        </w:rPr>
        <w:t>2</w:t>
      </w:r>
      <w:r w:rsidR="00574235" w:rsidRPr="00ED4A4D">
        <w:rPr>
          <w:rFonts w:asciiTheme="minorHAnsi" w:hAnsiTheme="minorHAnsi"/>
          <w:sz w:val="29"/>
          <w:szCs w:val="29"/>
        </w:rPr>
        <w:t>.</w:t>
      </w:r>
    </w:p>
    <w:p w14:paraId="08F6CF06" w14:textId="1D79F6A9" w:rsidR="00152BC5" w:rsidRPr="00ED4A4D" w:rsidRDefault="001B5CBC" w:rsidP="00152BC5">
      <w:pPr>
        <w:tabs>
          <w:tab w:val="left" w:pos="2410"/>
        </w:tabs>
        <w:spacing w:before="120" w:after="120"/>
        <w:jc w:val="both"/>
        <w:rPr>
          <w:rFonts w:ascii="Cambria" w:hAnsi="Cambria"/>
          <w:sz w:val="29"/>
          <w:szCs w:val="29"/>
        </w:rPr>
      </w:pPr>
      <w:r w:rsidRPr="00ED4A4D">
        <w:rPr>
          <w:rFonts w:asciiTheme="minorHAnsi" w:hAnsiTheme="minorHAnsi"/>
          <w:sz w:val="29"/>
          <w:szCs w:val="29"/>
        </w:rPr>
        <w:tab/>
      </w:r>
    </w:p>
    <w:p w14:paraId="7F70DFE9" w14:textId="77777777" w:rsidR="00152BC5" w:rsidRPr="00ED4A4D" w:rsidRDefault="00152BC5" w:rsidP="00152BC5">
      <w:pPr>
        <w:pStyle w:val="Ttulo4"/>
        <w:spacing w:before="120" w:after="120"/>
        <w:rPr>
          <w:rFonts w:ascii="Cambria" w:hAnsi="Cambria"/>
          <w:sz w:val="29"/>
          <w:szCs w:val="29"/>
        </w:rPr>
      </w:pPr>
      <w:r w:rsidRPr="00ED4A4D">
        <w:rPr>
          <w:rFonts w:ascii="Cambria" w:hAnsi="Cambria"/>
          <w:sz w:val="29"/>
          <w:szCs w:val="29"/>
        </w:rPr>
        <w:t>SILVIO ANTONIO MARQUES</w:t>
      </w:r>
    </w:p>
    <w:p w14:paraId="284AD978" w14:textId="5053D512" w:rsidR="00152BC5" w:rsidRDefault="00152BC5" w:rsidP="00152BC5">
      <w:pPr>
        <w:tabs>
          <w:tab w:val="left" w:pos="2410"/>
        </w:tabs>
        <w:spacing w:before="120" w:after="120"/>
        <w:ind w:firstLine="2410"/>
        <w:jc w:val="both"/>
        <w:rPr>
          <w:rFonts w:ascii="Cambria" w:hAnsi="Cambria"/>
          <w:sz w:val="29"/>
          <w:szCs w:val="29"/>
        </w:rPr>
      </w:pPr>
      <w:r w:rsidRPr="00ED4A4D">
        <w:rPr>
          <w:rFonts w:ascii="Cambria" w:hAnsi="Cambria"/>
          <w:sz w:val="29"/>
          <w:szCs w:val="29"/>
        </w:rPr>
        <w:t xml:space="preserve"> </w:t>
      </w:r>
      <w:r w:rsidR="00FF69A5" w:rsidRPr="00ED4A4D">
        <w:rPr>
          <w:rFonts w:ascii="Cambria" w:hAnsi="Cambria"/>
          <w:sz w:val="29"/>
          <w:szCs w:val="29"/>
        </w:rPr>
        <w:t xml:space="preserve"> </w:t>
      </w:r>
      <w:r w:rsidRPr="00ED4A4D">
        <w:rPr>
          <w:rFonts w:ascii="Cambria" w:hAnsi="Cambria"/>
          <w:sz w:val="29"/>
          <w:szCs w:val="29"/>
        </w:rPr>
        <w:t xml:space="preserve">     </w:t>
      </w:r>
      <w:r w:rsidR="00B22C26" w:rsidRPr="00ED4A4D">
        <w:rPr>
          <w:rFonts w:ascii="Cambria" w:hAnsi="Cambria"/>
          <w:sz w:val="29"/>
          <w:szCs w:val="29"/>
        </w:rPr>
        <w:t xml:space="preserve"> </w:t>
      </w:r>
      <w:r w:rsidRPr="00ED4A4D">
        <w:rPr>
          <w:rFonts w:ascii="Cambria" w:hAnsi="Cambria"/>
          <w:sz w:val="29"/>
          <w:szCs w:val="29"/>
        </w:rPr>
        <w:t xml:space="preserve"> Promotor de Justiça </w:t>
      </w:r>
    </w:p>
    <w:p w14:paraId="21BCA372" w14:textId="77777777" w:rsidR="00F06D68" w:rsidRDefault="00F06D68" w:rsidP="00152BC5">
      <w:pPr>
        <w:tabs>
          <w:tab w:val="left" w:pos="2410"/>
        </w:tabs>
        <w:spacing w:before="120" w:after="120"/>
        <w:ind w:firstLine="2410"/>
        <w:jc w:val="both"/>
        <w:rPr>
          <w:rFonts w:ascii="Cambria" w:hAnsi="Cambria"/>
          <w:sz w:val="29"/>
          <w:szCs w:val="29"/>
        </w:rPr>
      </w:pPr>
    </w:p>
    <w:p w14:paraId="5CD71159" w14:textId="43E700CE" w:rsidR="00F06D68" w:rsidRPr="00E01ED3" w:rsidRDefault="00E01ED3" w:rsidP="00152BC5">
      <w:pPr>
        <w:tabs>
          <w:tab w:val="left" w:pos="2410"/>
        </w:tabs>
        <w:spacing w:before="120" w:after="120"/>
        <w:ind w:firstLine="2410"/>
        <w:jc w:val="both"/>
        <w:rPr>
          <w:rFonts w:ascii="Cambria" w:hAnsi="Cambria"/>
          <w:b/>
          <w:sz w:val="29"/>
          <w:szCs w:val="29"/>
        </w:rPr>
      </w:pPr>
      <w:r>
        <w:rPr>
          <w:rFonts w:ascii="Cambria" w:hAnsi="Cambria"/>
          <w:b/>
          <w:sz w:val="29"/>
          <w:szCs w:val="29"/>
        </w:rPr>
        <w:t xml:space="preserve">           </w:t>
      </w:r>
      <w:r w:rsidRPr="00E01ED3">
        <w:rPr>
          <w:rFonts w:ascii="Cambria" w:hAnsi="Cambria"/>
          <w:b/>
          <w:sz w:val="29"/>
          <w:szCs w:val="29"/>
        </w:rPr>
        <w:t>SAAD MAZLOUM</w:t>
      </w:r>
    </w:p>
    <w:p w14:paraId="6650CF7A" w14:textId="11725855" w:rsidR="00176D3A" w:rsidRPr="00ED4A4D" w:rsidRDefault="00E01ED3" w:rsidP="001E7305">
      <w:pPr>
        <w:tabs>
          <w:tab w:val="left" w:pos="2410"/>
        </w:tabs>
        <w:spacing w:before="120" w:after="120"/>
        <w:ind w:firstLine="2410"/>
        <w:jc w:val="both"/>
        <w:rPr>
          <w:rFonts w:asciiTheme="minorHAnsi" w:hAnsiTheme="minorHAnsi"/>
          <w:b/>
          <w:sz w:val="29"/>
          <w:szCs w:val="29"/>
        </w:rPr>
      </w:pPr>
      <w:r>
        <w:rPr>
          <w:rFonts w:ascii="Cambria" w:hAnsi="Cambria"/>
          <w:sz w:val="29"/>
          <w:szCs w:val="29"/>
        </w:rPr>
        <w:t xml:space="preserve">         </w:t>
      </w:r>
      <w:r w:rsidRPr="00ED4A4D">
        <w:rPr>
          <w:rFonts w:ascii="Cambria" w:hAnsi="Cambria"/>
          <w:sz w:val="29"/>
          <w:szCs w:val="29"/>
        </w:rPr>
        <w:t xml:space="preserve">Promotor de Justiça </w:t>
      </w:r>
    </w:p>
    <w:sectPr w:rsidR="00176D3A" w:rsidRPr="00ED4A4D" w:rsidSect="007232C9">
      <w:headerReference w:type="even" r:id="rId12"/>
      <w:headerReference w:type="default" r:id="rId13"/>
      <w:pgSz w:w="11907" w:h="16840" w:code="9"/>
      <w:pgMar w:top="2693" w:right="680" w:bottom="709" w:left="2274" w:header="561" w:footer="86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12224" w14:textId="77777777" w:rsidR="00194D13" w:rsidRDefault="00194D13">
      <w:r>
        <w:separator/>
      </w:r>
    </w:p>
  </w:endnote>
  <w:endnote w:type="continuationSeparator" w:id="0">
    <w:p w14:paraId="5DA5D334" w14:textId="77777777" w:rsidR="00194D13" w:rsidRDefault="0019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oman P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21DEF" w14:textId="77777777" w:rsidR="00194D13" w:rsidRDefault="00194D13">
      <w:r>
        <w:separator/>
      </w:r>
    </w:p>
  </w:footnote>
  <w:footnote w:type="continuationSeparator" w:id="0">
    <w:p w14:paraId="39E80426" w14:textId="77777777" w:rsidR="00194D13" w:rsidRDefault="00194D13">
      <w:r>
        <w:continuationSeparator/>
      </w:r>
    </w:p>
  </w:footnote>
  <w:footnote w:id="1">
    <w:p w14:paraId="39926544" w14:textId="63D6A4FB" w:rsidR="00001205" w:rsidRPr="004A07AC" w:rsidRDefault="00001205" w:rsidP="00001205">
      <w:pPr>
        <w:pStyle w:val="Textodenotaderodap"/>
        <w:rPr>
          <w:rFonts w:asciiTheme="minorHAnsi" w:hAnsiTheme="minorHAnsi" w:cstheme="majorHAnsi"/>
          <w:sz w:val="18"/>
          <w:szCs w:val="18"/>
        </w:rPr>
      </w:pPr>
      <w:r w:rsidRPr="004A07AC">
        <w:rPr>
          <w:rStyle w:val="Refdenotaderodap"/>
          <w:rFonts w:asciiTheme="minorHAnsi" w:hAnsiTheme="minorHAnsi" w:cstheme="majorHAnsi"/>
          <w:sz w:val="18"/>
          <w:szCs w:val="18"/>
        </w:rPr>
        <w:footnoteRef/>
      </w:r>
      <w:r w:rsidRPr="004A07AC">
        <w:rPr>
          <w:rFonts w:asciiTheme="minorHAnsi" w:hAnsiTheme="minorHAnsi" w:cstheme="majorHAnsi"/>
          <w:sz w:val="18"/>
          <w:szCs w:val="18"/>
        </w:rPr>
        <w:t xml:space="preserve"> Conforme será visto a seguir, a CAPRICÓRNIO recebeu R$ 34.920.198,00 da FDE. Ademais, as mochilas dos lotes 1 e 2 foram adquiridas por R$ 9,30 a unidade</w:t>
      </w:r>
      <w:r w:rsidR="002F56CA" w:rsidRPr="004A07AC">
        <w:rPr>
          <w:rFonts w:asciiTheme="minorHAnsi" w:hAnsiTheme="minorHAnsi" w:cstheme="majorHAnsi"/>
          <w:sz w:val="18"/>
          <w:szCs w:val="18"/>
        </w:rPr>
        <w:t>,</w:t>
      </w:r>
      <w:r w:rsidRPr="004A07AC">
        <w:rPr>
          <w:rFonts w:asciiTheme="minorHAnsi" w:hAnsiTheme="minorHAnsi" w:cstheme="majorHAnsi"/>
          <w:sz w:val="18"/>
          <w:szCs w:val="18"/>
        </w:rPr>
        <w:t xml:space="preserve"> e as do lote 3 por R$ 6,50.</w:t>
      </w:r>
    </w:p>
  </w:footnote>
  <w:footnote w:id="2">
    <w:p w14:paraId="11BCF058" w14:textId="78A2B83E" w:rsidR="00D25308" w:rsidRPr="004A07AC" w:rsidRDefault="00D25308" w:rsidP="00D752C3">
      <w:pPr>
        <w:pStyle w:val="Textodenotaderodap"/>
        <w:spacing w:before="120" w:after="120"/>
        <w:jc w:val="both"/>
        <w:rPr>
          <w:rFonts w:asciiTheme="minorHAnsi" w:hAnsiTheme="minorHAnsi" w:cstheme="majorHAnsi"/>
          <w:sz w:val="18"/>
          <w:szCs w:val="18"/>
        </w:rPr>
      </w:pPr>
      <w:r w:rsidRPr="004A07AC">
        <w:rPr>
          <w:rStyle w:val="Refdenotaderodap"/>
          <w:rFonts w:asciiTheme="minorHAnsi" w:hAnsiTheme="minorHAnsi" w:cstheme="majorHAnsi"/>
          <w:sz w:val="18"/>
          <w:szCs w:val="18"/>
        </w:rPr>
        <w:footnoteRef/>
      </w:r>
      <w:r w:rsidRPr="004A07AC">
        <w:rPr>
          <w:rFonts w:asciiTheme="minorHAnsi" w:hAnsiTheme="minorHAnsi" w:cstheme="majorHAnsi"/>
          <w:sz w:val="18"/>
          <w:szCs w:val="18"/>
        </w:rPr>
        <w:t xml:space="preserve"> </w:t>
      </w:r>
      <w:r w:rsidRPr="004A07AC">
        <w:rPr>
          <w:rFonts w:asciiTheme="minorHAnsi" w:hAnsiTheme="minorHAnsi" w:cstheme="majorHAnsi"/>
          <w:i/>
          <w:sz w:val="18"/>
          <w:szCs w:val="18"/>
        </w:rPr>
        <w:t xml:space="preserve">Direito Administrativo Moderno, </w:t>
      </w:r>
      <w:r w:rsidRPr="004A07AC">
        <w:rPr>
          <w:rFonts w:asciiTheme="minorHAnsi" w:hAnsiTheme="minorHAnsi" w:cstheme="majorHAnsi"/>
          <w:sz w:val="18"/>
          <w:szCs w:val="18"/>
        </w:rPr>
        <w:t>São Paulo, RT, 2001,</w:t>
      </w:r>
      <w:r w:rsidRPr="004A07AC">
        <w:rPr>
          <w:rFonts w:asciiTheme="minorHAnsi" w:hAnsiTheme="minorHAnsi" w:cstheme="majorHAnsi"/>
          <w:iCs/>
          <w:sz w:val="18"/>
          <w:szCs w:val="18"/>
        </w:rPr>
        <w:t xml:space="preserve"> p. 146.</w:t>
      </w:r>
    </w:p>
  </w:footnote>
  <w:footnote w:id="3">
    <w:p w14:paraId="649217AA" w14:textId="77777777" w:rsidR="004A07AC" w:rsidRPr="004A07AC" w:rsidRDefault="004A07AC" w:rsidP="004A07AC">
      <w:pPr>
        <w:pStyle w:val="Textodenotaderodap"/>
        <w:rPr>
          <w:rFonts w:asciiTheme="minorHAnsi" w:hAnsiTheme="minorHAnsi"/>
          <w:sz w:val="18"/>
          <w:szCs w:val="18"/>
        </w:rPr>
      </w:pPr>
      <w:r w:rsidRPr="004A07AC">
        <w:rPr>
          <w:rStyle w:val="Refdenotaderodap"/>
          <w:rFonts w:asciiTheme="minorHAnsi" w:hAnsiTheme="minorHAnsi"/>
          <w:sz w:val="18"/>
          <w:szCs w:val="18"/>
        </w:rPr>
        <w:footnoteRef/>
      </w:r>
      <w:r w:rsidRPr="004A07AC">
        <w:rPr>
          <w:rFonts w:asciiTheme="minorHAnsi" w:hAnsiTheme="minorHAnsi"/>
          <w:sz w:val="18"/>
          <w:szCs w:val="18"/>
        </w:rPr>
        <w:t xml:space="preserve"> </w:t>
      </w:r>
      <w:r w:rsidRPr="004A07AC">
        <w:rPr>
          <w:rFonts w:asciiTheme="minorHAnsi" w:hAnsiTheme="minorHAnsi"/>
          <w:i/>
          <w:sz w:val="18"/>
          <w:szCs w:val="18"/>
        </w:rPr>
        <w:t>Direito Administrativo Brasileiro</w:t>
      </w:r>
      <w:r w:rsidRPr="004A07AC">
        <w:rPr>
          <w:rFonts w:asciiTheme="minorHAnsi" w:hAnsiTheme="minorHAnsi"/>
          <w:sz w:val="18"/>
          <w:szCs w:val="18"/>
        </w:rPr>
        <w:t>, São Paulo, Malheiros, 1999, p.82.</w:t>
      </w:r>
    </w:p>
  </w:footnote>
  <w:footnote w:id="4">
    <w:p w14:paraId="1D333B26" w14:textId="53921448" w:rsidR="00D25308" w:rsidRPr="004A07AC" w:rsidRDefault="00D25308" w:rsidP="00D752C3">
      <w:pPr>
        <w:pStyle w:val="Textodenotaderodap"/>
        <w:widowControl/>
        <w:spacing w:before="120" w:after="120"/>
        <w:jc w:val="both"/>
        <w:rPr>
          <w:rFonts w:asciiTheme="minorHAnsi" w:hAnsiTheme="minorHAnsi" w:cstheme="majorHAnsi"/>
          <w:sz w:val="18"/>
          <w:szCs w:val="18"/>
        </w:rPr>
      </w:pPr>
      <w:r w:rsidRPr="004A07AC">
        <w:rPr>
          <w:rStyle w:val="Refdenotaderodap"/>
          <w:rFonts w:asciiTheme="minorHAnsi" w:hAnsiTheme="minorHAnsi" w:cstheme="majorHAnsi"/>
          <w:sz w:val="18"/>
          <w:szCs w:val="18"/>
        </w:rPr>
        <w:footnoteRef/>
      </w:r>
      <w:r w:rsidRPr="004A07AC">
        <w:rPr>
          <w:rFonts w:asciiTheme="minorHAnsi" w:hAnsiTheme="minorHAnsi" w:cstheme="majorHAnsi"/>
          <w:sz w:val="18"/>
          <w:szCs w:val="18"/>
        </w:rPr>
        <w:t xml:space="preserve"> </w:t>
      </w:r>
      <w:r w:rsidRPr="004A07AC">
        <w:rPr>
          <w:rFonts w:asciiTheme="minorHAnsi" w:hAnsiTheme="minorHAnsi" w:cstheme="majorHAnsi"/>
          <w:i/>
          <w:sz w:val="18"/>
          <w:szCs w:val="18"/>
        </w:rPr>
        <w:t>Discricionariedade Administrativa na Constituição de 1988</w:t>
      </w:r>
      <w:r w:rsidRPr="004A07AC">
        <w:rPr>
          <w:rFonts w:asciiTheme="minorHAnsi" w:hAnsiTheme="minorHAnsi" w:cstheme="majorHAnsi"/>
          <w:sz w:val="18"/>
          <w:szCs w:val="18"/>
        </w:rPr>
        <w:t>, S. Paulo, Atlas, 1991, p. 111.</w:t>
      </w:r>
    </w:p>
  </w:footnote>
  <w:footnote w:id="5">
    <w:p w14:paraId="18A02136" w14:textId="77777777" w:rsidR="00D25308" w:rsidRPr="004A07AC" w:rsidRDefault="00D25308" w:rsidP="00D752C3">
      <w:pPr>
        <w:pStyle w:val="Textodenotaderodap"/>
        <w:spacing w:before="120" w:after="120"/>
        <w:jc w:val="both"/>
        <w:rPr>
          <w:rFonts w:asciiTheme="minorHAnsi" w:hAnsiTheme="minorHAnsi" w:cstheme="majorHAnsi"/>
          <w:sz w:val="18"/>
          <w:szCs w:val="18"/>
          <w:lang w:val="fr-FR"/>
        </w:rPr>
      </w:pPr>
      <w:r w:rsidRPr="004A07AC">
        <w:rPr>
          <w:rStyle w:val="Refdenotaderodap"/>
          <w:rFonts w:asciiTheme="minorHAnsi" w:hAnsiTheme="minorHAnsi" w:cstheme="majorHAnsi"/>
          <w:sz w:val="18"/>
          <w:szCs w:val="18"/>
        </w:rPr>
        <w:footnoteRef/>
      </w:r>
      <w:r w:rsidRPr="004A07AC">
        <w:rPr>
          <w:rFonts w:asciiTheme="minorHAnsi" w:hAnsiTheme="minorHAnsi" w:cstheme="majorHAnsi"/>
          <w:sz w:val="18"/>
          <w:szCs w:val="18"/>
          <w:lang w:val="fr-FR"/>
        </w:rPr>
        <w:t xml:space="preserve"> </w:t>
      </w:r>
      <w:r w:rsidRPr="004A07AC">
        <w:rPr>
          <w:rFonts w:asciiTheme="minorHAnsi" w:hAnsiTheme="minorHAnsi" w:cstheme="majorHAnsi"/>
          <w:i/>
          <w:iCs/>
          <w:sz w:val="18"/>
          <w:szCs w:val="18"/>
          <w:lang w:val="fr-FR"/>
        </w:rPr>
        <w:t>Précis de droit administratif et de droit public,</w:t>
      </w:r>
      <w:r w:rsidRPr="004A07AC">
        <w:rPr>
          <w:rFonts w:asciiTheme="minorHAnsi" w:hAnsiTheme="minorHAnsi" w:cstheme="majorHAnsi"/>
          <w:sz w:val="18"/>
          <w:szCs w:val="18"/>
          <w:lang w:val="fr-FR"/>
        </w:rPr>
        <w:t xml:space="preserve"> Paris, Dalloz, 2002, p. 360.</w:t>
      </w:r>
    </w:p>
  </w:footnote>
  <w:footnote w:id="6">
    <w:p w14:paraId="3D3C4017" w14:textId="77777777" w:rsidR="00D25308" w:rsidRPr="004A07AC" w:rsidRDefault="00D25308" w:rsidP="00D752C3">
      <w:pPr>
        <w:pStyle w:val="Textodenotaderodap"/>
        <w:spacing w:before="120" w:after="120"/>
        <w:jc w:val="both"/>
        <w:rPr>
          <w:rFonts w:asciiTheme="minorHAnsi" w:hAnsiTheme="minorHAnsi" w:cstheme="majorHAnsi"/>
          <w:i/>
          <w:sz w:val="18"/>
          <w:szCs w:val="18"/>
        </w:rPr>
      </w:pPr>
      <w:r w:rsidRPr="004A07AC">
        <w:rPr>
          <w:rStyle w:val="Refdenotaderodap"/>
          <w:rFonts w:asciiTheme="minorHAnsi" w:hAnsiTheme="minorHAnsi" w:cstheme="majorHAnsi"/>
          <w:sz w:val="18"/>
          <w:szCs w:val="18"/>
        </w:rPr>
        <w:footnoteRef/>
      </w:r>
      <w:r w:rsidRPr="004A07AC">
        <w:rPr>
          <w:rFonts w:asciiTheme="minorHAnsi" w:hAnsiTheme="minorHAnsi" w:cstheme="majorHAnsi"/>
          <w:sz w:val="18"/>
          <w:szCs w:val="18"/>
        </w:rPr>
        <w:t xml:space="preserve"> </w:t>
      </w:r>
      <w:r w:rsidRPr="004A07AC">
        <w:rPr>
          <w:rFonts w:asciiTheme="minorHAnsi" w:hAnsiTheme="minorHAnsi" w:cstheme="majorHAnsi"/>
          <w:i/>
          <w:sz w:val="18"/>
          <w:szCs w:val="18"/>
        </w:rPr>
        <w:t xml:space="preserve">Improbidade Administrativa – Aspectos materiais, dimensão difusa e coisa julgada, </w:t>
      </w:r>
      <w:r w:rsidRPr="004A07AC">
        <w:rPr>
          <w:rFonts w:asciiTheme="minorHAnsi" w:hAnsiTheme="minorHAnsi" w:cstheme="majorHAnsi"/>
          <w:sz w:val="18"/>
          <w:szCs w:val="18"/>
        </w:rPr>
        <w:t>São Paulo, Atlas, 2010, p. 117.</w:t>
      </w:r>
      <w:r w:rsidRPr="004A07AC">
        <w:rPr>
          <w:rFonts w:asciiTheme="minorHAnsi" w:hAnsiTheme="minorHAnsi" w:cstheme="majorHAnsi"/>
          <w:i/>
          <w:sz w:val="18"/>
          <w:szCs w:val="18"/>
        </w:rPr>
        <w:t xml:space="preserve"> </w:t>
      </w:r>
    </w:p>
  </w:footnote>
  <w:footnote w:id="7">
    <w:p w14:paraId="3A6CB546" w14:textId="77777777" w:rsidR="00D25308" w:rsidRPr="004A07AC" w:rsidRDefault="00D25308" w:rsidP="005F7723">
      <w:pPr>
        <w:pStyle w:val="Textodenotaderodap"/>
        <w:spacing w:before="60" w:after="60"/>
        <w:rPr>
          <w:rFonts w:asciiTheme="minorHAnsi" w:hAnsiTheme="minorHAnsi" w:cstheme="majorHAnsi"/>
          <w:sz w:val="18"/>
          <w:szCs w:val="18"/>
        </w:rPr>
      </w:pPr>
      <w:r w:rsidRPr="004A07AC">
        <w:rPr>
          <w:rStyle w:val="Refdenotaderodap"/>
          <w:rFonts w:asciiTheme="minorHAnsi" w:hAnsiTheme="minorHAnsi" w:cstheme="majorHAnsi"/>
          <w:sz w:val="18"/>
          <w:szCs w:val="18"/>
        </w:rPr>
        <w:footnoteRef/>
      </w:r>
      <w:r w:rsidRPr="004A07AC">
        <w:rPr>
          <w:rFonts w:asciiTheme="minorHAnsi" w:hAnsiTheme="minorHAnsi" w:cstheme="majorHAnsi"/>
          <w:sz w:val="18"/>
          <w:szCs w:val="18"/>
        </w:rPr>
        <w:t xml:space="preserve"> </w:t>
      </w:r>
      <w:r w:rsidRPr="004A07AC">
        <w:rPr>
          <w:rFonts w:asciiTheme="minorHAnsi" w:hAnsiTheme="minorHAnsi" w:cstheme="majorHAnsi"/>
          <w:i/>
          <w:sz w:val="18"/>
          <w:szCs w:val="18"/>
        </w:rPr>
        <w:t xml:space="preserve">Direito Processual Civil Brasileiro, </w:t>
      </w:r>
      <w:r w:rsidRPr="004A07AC">
        <w:rPr>
          <w:rFonts w:asciiTheme="minorHAnsi" w:hAnsiTheme="minorHAnsi" w:cstheme="majorHAnsi"/>
          <w:sz w:val="18"/>
          <w:szCs w:val="18"/>
        </w:rPr>
        <w:t>São Paulo, Saraiva, 1994, p. 154.</w:t>
      </w:r>
    </w:p>
  </w:footnote>
  <w:footnote w:id="8">
    <w:p w14:paraId="7773041C" w14:textId="77777777" w:rsidR="00D25308" w:rsidRPr="004A07AC" w:rsidRDefault="00D25308" w:rsidP="005F7723">
      <w:pPr>
        <w:pStyle w:val="Textodenotaderodap"/>
        <w:spacing w:before="60" w:after="60"/>
        <w:rPr>
          <w:rFonts w:asciiTheme="minorHAnsi" w:hAnsiTheme="minorHAnsi" w:cstheme="majorHAnsi"/>
          <w:sz w:val="18"/>
          <w:szCs w:val="18"/>
        </w:rPr>
      </w:pPr>
      <w:r w:rsidRPr="004A07AC">
        <w:rPr>
          <w:rStyle w:val="Refdenotaderodap"/>
          <w:rFonts w:asciiTheme="minorHAnsi" w:hAnsiTheme="minorHAnsi" w:cstheme="majorHAnsi"/>
          <w:sz w:val="18"/>
          <w:szCs w:val="18"/>
        </w:rPr>
        <w:footnoteRef/>
      </w:r>
      <w:r w:rsidRPr="004A07AC">
        <w:rPr>
          <w:rFonts w:asciiTheme="minorHAnsi" w:hAnsiTheme="minorHAnsi" w:cstheme="majorHAnsi"/>
          <w:sz w:val="18"/>
          <w:szCs w:val="18"/>
        </w:rPr>
        <w:t xml:space="preserve"> </w:t>
      </w:r>
      <w:r w:rsidRPr="004A07AC">
        <w:rPr>
          <w:rFonts w:asciiTheme="minorHAnsi" w:hAnsiTheme="minorHAnsi" w:cstheme="majorHAnsi"/>
          <w:i/>
          <w:sz w:val="18"/>
          <w:szCs w:val="18"/>
        </w:rPr>
        <w:t xml:space="preserve">Processo Cautelar, </w:t>
      </w:r>
      <w:r w:rsidRPr="004A07AC">
        <w:rPr>
          <w:rFonts w:asciiTheme="minorHAnsi" w:hAnsiTheme="minorHAnsi" w:cstheme="majorHAnsi"/>
          <w:sz w:val="18"/>
          <w:szCs w:val="18"/>
        </w:rPr>
        <w:t>São Paulo, LEUD, 1987, p. 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AD89F" w14:textId="77777777" w:rsidR="00D25308" w:rsidRDefault="00D25308">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A5162A" w14:textId="77777777" w:rsidR="00D25308" w:rsidRDefault="00D25308">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E8F51" w14:textId="77777777" w:rsidR="00D25308" w:rsidRDefault="00D25308">
    <w:pPr>
      <w:pStyle w:val="Cabealho"/>
      <w:framePr w:wrap="around" w:vAnchor="text" w:hAnchor="page" w:x="10513" w:y="159"/>
      <w:rPr>
        <w:rStyle w:val="Nmerodepgina"/>
      </w:rPr>
    </w:pPr>
    <w:r>
      <w:rPr>
        <w:rStyle w:val="Nmerodepgina"/>
      </w:rPr>
      <w:fldChar w:fldCharType="begin"/>
    </w:r>
    <w:r>
      <w:rPr>
        <w:rStyle w:val="Nmerodepgina"/>
      </w:rPr>
      <w:instrText xml:space="preserve">PAGE  </w:instrText>
    </w:r>
    <w:r>
      <w:rPr>
        <w:rStyle w:val="Nmerodepgina"/>
      </w:rPr>
      <w:fldChar w:fldCharType="separate"/>
    </w:r>
    <w:r w:rsidR="008C1B0F">
      <w:rPr>
        <w:rStyle w:val="Nmerodepgina"/>
        <w:noProof/>
      </w:rPr>
      <w:t>28</w:t>
    </w:r>
    <w:r>
      <w:rPr>
        <w:rStyle w:val="Nmerodepgina"/>
      </w:rPr>
      <w:fldChar w:fldCharType="end"/>
    </w:r>
  </w:p>
  <w:p w14:paraId="1D4CBDD7" w14:textId="30FF0DE6" w:rsidR="00D25308" w:rsidRDefault="00D25308">
    <w:pPr>
      <w:pStyle w:val="Cabealho"/>
      <w:ind w:left="-1134" w:right="360"/>
    </w:pPr>
    <w:r>
      <w:rPr>
        <w:noProof/>
      </w:rPr>
      <mc:AlternateContent>
        <mc:Choice Requires="wps">
          <w:drawing>
            <wp:anchor distT="0" distB="0" distL="114300" distR="114300" simplePos="0" relativeHeight="251657728" behindDoc="0" locked="0" layoutInCell="0" allowOverlap="1" wp14:anchorId="10D03478" wp14:editId="1E437657">
              <wp:simplePos x="0" y="0"/>
              <wp:positionH relativeFrom="column">
                <wp:posOffset>114300</wp:posOffset>
              </wp:positionH>
              <wp:positionV relativeFrom="paragraph">
                <wp:posOffset>-117475</wp:posOffset>
              </wp:positionV>
              <wp:extent cx="5039995" cy="1102995"/>
              <wp:effectExtent l="0" t="0" r="8255"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10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B715A0" w14:textId="77777777" w:rsidR="00D25308" w:rsidRDefault="00D25308">
                          <w:pPr>
                            <w:pStyle w:val="Ttulo3"/>
                            <w:jc w:val="center"/>
                            <w:rPr>
                              <w:rFonts w:ascii="Garamond" w:hAnsi="Garamond"/>
                              <w:sz w:val="28"/>
                            </w:rPr>
                          </w:pPr>
                        </w:p>
                        <w:p w14:paraId="04C56083" w14:textId="77777777" w:rsidR="00D25308" w:rsidRDefault="00D25308">
                          <w:pPr>
                            <w:pStyle w:val="Cabealho"/>
                            <w:spacing w:line="240" w:lineRule="exact"/>
                            <w:jc w:val="center"/>
                            <w:rPr>
                              <w:rFonts w:ascii="Garamond" w:hAnsi="Garamond"/>
                              <w:b/>
                              <w:spacing w:val="-16"/>
                              <w:sz w:val="22"/>
                            </w:rPr>
                          </w:pPr>
                        </w:p>
                        <w:p w14:paraId="23143CB6" w14:textId="77777777" w:rsidR="00D25308" w:rsidRDefault="00D25308">
                          <w:pPr>
                            <w:pStyle w:val="Cabealho"/>
                            <w:spacing w:line="240" w:lineRule="exact"/>
                            <w:jc w:val="center"/>
                            <w:rPr>
                              <w:rFonts w:ascii="Garamond" w:hAnsi="Garamond"/>
                              <w:b/>
                              <w:spacing w:val="-16"/>
                              <w:sz w:val="22"/>
                            </w:rPr>
                          </w:pPr>
                        </w:p>
                        <w:p w14:paraId="5A69D1A8" w14:textId="77777777" w:rsidR="00D25308" w:rsidRDefault="00D25308">
                          <w:pPr>
                            <w:pStyle w:val="Cabealho"/>
                            <w:spacing w:line="240" w:lineRule="exact"/>
                            <w:jc w:val="center"/>
                            <w:rPr>
                              <w:rFonts w:ascii="Garamond" w:hAnsi="Garamond"/>
                              <w:b/>
                              <w:spacing w:val="-16"/>
                              <w:sz w:val="22"/>
                            </w:rPr>
                          </w:pPr>
                        </w:p>
                        <w:p w14:paraId="289CF512" w14:textId="17E4749B" w:rsidR="00D25308" w:rsidRPr="00AA1A7E" w:rsidRDefault="00D25308" w:rsidP="00776C55">
                          <w:pPr>
                            <w:pStyle w:val="Cabealho"/>
                            <w:spacing w:line="240" w:lineRule="exact"/>
                            <w:rPr>
                              <w:rFonts w:asciiTheme="minorHAnsi" w:hAnsiTheme="minorHAnsi"/>
                              <w:b/>
                              <w:spacing w:val="-16"/>
                            </w:rPr>
                          </w:pPr>
                          <w:r>
                            <w:rPr>
                              <w:rFonts w:ascii="Garamond" w:hAnsi="Garamond"/>
                              <w:b/>
                              <w:spacing w:val="-16"/>
                            </w:rPr>
                            <w:t xml:space="preserve">                 </w:t>
                          </w:r>
                          <w:r w:rsidRPr="00AA1A7E">
                            <w:rPr>
                              <w:rFonts w:asciiTheme="minorHAnsi" w:hAnsiTheme="minorHAnsi"/>
                              <w:b/>
                              <w:spacing w:val="-16"/>
                            </w:rPr>
                            <w:t>PROMOTORIA DE JUSTIÇA DO PATRIMÔNIO PÚBLICO E SOCIAL DA CAPITAL</w:t>
                          </w:r>
                        </w:p>
                        <w:p w14:paraId="2872819E" w14:textId="6407C877" w:rsidR="00D25308" w:rsidRPr="00AA1A7E" w:rsidRDefault="00D25308">
                          <w:pPr>
                            <w:pStyle w:val="Rodap"/>
                            <w:spacing w:line="240" w:lineRule="exact"/>
                            <w:jc w:val="both"/>
                            <w:rPr>
                              <w:rFonts w:asciiTheme="minorHAnsi" w:hAnsiTheme="minorHAnsi"/>
                              <w:sz w:val="17"/>
                              <w:szCs w:val="19"/>
                            </w:rPr>
                          </w:pPr>
                          <w:r w:rsidRPr="00AA1A7E">
                            <w:rPr>
                              <w:rFonts w:asciiTheme="minorHAnsi" w:hAnsiTheme="minorHAnsi"/>
                              <w:sz w:val="16"/>
                            </w:rPr>
                            <w:t xml:space="preserve">             </w:t>
                          </w:r>
                          <w:r>
                            <w:rPr>
                              <w:rFonts w:asciiTheme="minorHAnsi" w:hAnsiTheme="minorHAnsi"/>
                              <w:sz w:val="16"/>
                            </w:rPr>
                            <w:t xml:space="preserve"> </w:t>
                          </w:r>
                          <w:r w:rsidRPr="00AA1A7E">
                            <w:rPr>
                              <w:rFonts w:asciiTheme="minorHAnsi" w:hAnsiTheme="minorHAnsi"/>
                              <w:sz w:val="16"/>
                            </w:rPr>
                            <w:t xml:space="preserve">  </w:t>
                          </w:r>
                          <w:r w:rsidRPr="00AA1A7E">
                            <w:rPr>
                              <w:rFonts w:asciiTheme="minorHAnsi" w:hAnsiTheme="minorHAnsi"/>
                              <w:sz w:val="17"/>
                              <w:szCs w:val="19"/>
                            </w:rPr>
                            <w:t xml:space="preserve"> </w:t>
                          </w:r>
                          <w:r>
                            <w:rPr>
                              <w:rFonts w:asciiTheme="minorHAnsi" w:hAnsiTheme="minorHAnsi"/>
                              <w:sz w:val="17"/>
                              <w:szCs w:val="19"/>
                            </w:rPr>
                            <w:t xml:space="preserve">  </w:t>
                          </w:r>
                          <w:r w:rsidRPr="00AA1A7E">
                            <w:rPr>
                              <w:rFonts w:asciiTheme="minorHAnsi" w:hAnsiTheme="minorHAnsi"/>
                              <w:sz w:val="17"/>
                              <w:szCs w:val="19"/>
                            </w:rPr>
                            <w:t xml:space="preserve">Rua Riachuelo n. 115, 7º andar – Centro – São Paulo - SP </w:t>
                          </w:r>
                          <w:r w:rsidRPr="00AA1A7E">
                            <w:rPr>
                              <w:rFonts w:asciiTheme="minorHAnsi" w:hAnsiTheme="minorHAnsi"/>
                              <w:sz w:val="17"/>
                              <w:szCs w:val="19"/>
                            </w:rPr>
                            <w:sym w:font="Wingdings" w:char="F028"/>
                          </w:r>
                          <w:r w:rsidRPr="00AA1A7E">
                            <w:rPr>
                              <w:rFonts w:asciiTheme="minorHAnsi" w:hAnsiTheme="minorHAnsi"/>
                              <w:sz w:val="17"/>
                              <w:szCs w:val="19"/>
                            </w:rPr>
                            <w:t xml:space="preserve"> + 55 11 3119 9</w:t>
                          </w:r>
                          <w:r>
                            <w:rPr>
                              <w:rFonts w:asciiTheme="minorHAnsi" w:hAnsiTheme="minorHAnsi"/>
                              <w:sz w:val="17"/>
                              <w:szCs w:val="19"/>
                            </w:rPr>
                            <w:t>539</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9pt;margin-top:-9.25pt;width:396.85pt;height:8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" o:allowincell="f" filled="f" stroked="f" strokeweight=".25pt">
              <v:textbox inset="1pt,1pt,1pt,1pt">
                <w:txbxContent>
                  <w:p w14:paraId="42B715A0" w14:textId="77777777" w:rsidR="00D25308" w:rsidRDefault="00D25308">
                    <w:pPr>
                      <w:pStyle w:val="Ttulo3"/>
                      <w:jc w:val="center"/>
                      <w:rPr>
                        <w:rFonts w:ascii="Garamond" w:hAnsi="Garamond"/>
                        <w:sz w:val="28"/>
                      </w:rPr>
                    </w:pPr>
                  </w:p>
                  <w:p w14:paraId="04C56083" w14:textId="77777777" w:rsidR="00D25308" w:rsidRDefault="00D25308">
                    <w:pPr>
                      <w:pStyle w:val="Cabealho"/>
                      <w:spacing w:line="240" w:lineRule="exact"/>
                      <w:jc w:val="center"/>
                      <w:rPr>
                        <w:rFonts w:ascii="Garamond" w:hAnsi="Garamond"/>
                        <w:b/>
                        <w:spacing w:val="-16"/>
                        <w:sz w:val="22"/>
                      </w:rPr>
                    </w:pPr>
                  </w:p>
                  <w:p w14:paraId="23143CB6" w14:textId="77777777" w:rsidR="00D25308" w:rsidRDefault="00D25308">
                    <w:pPr>
                      <w:pStyle w:val="Cabealho"/>
                      <w:spacing w:line="240" w:lineRule="exact"/>
                      <w:jc w:val="center"/>
                      <w:rPr>
                        <w:rFonts w:ascii="Garamond" w:hAnsi="Garamond"/>
                        <w:b/>
                        <w:spacing w:val="-16"/>
                        <w:sz w:val="22"/>
                      </w:rPr>
                    </w:pPr>
                  </w:p>
                  <w:p w14:paraId="5A69D1A8" w14:textId="77777777" w:rsidR="00D25308" w:rsidRDefault="00D25308">
                    <w:pPr>
                      <w:pStyle w:val="Cabealho"/>
                      <w:spacing w:line="240" w:lineRule="exact"/>
                      <w:jc w:val="center"/>
                      <w:rPr>
                        <w:rFonts w:ascii="Garamond" w:hAnsi="Garamond"/>
                        <w:b/>
                        <w:spacing w:val="-16"/>
                        <w:sz w:val="22"/>
                      </w:rPr>
                    </w:pPr>
                  </w:p>
                  <w:p w14:paraId="289CF512" w14:textId="17E4749B" w:rsidR="00D25308" w:rsidRPr="00AA1A7E" w:rsidRDefault="00D25308" w:rsidP="00776C55">
                    <w:pPr>
                      <w:pStyle w:val="Cabealho"/>
                      <w:spacing w:line="240" w:lineRule="exact"/>
                      <w:rPr>
                        <w:rFonts w:asciiTheme="minorHAnsi" w:hAnsiTheme="minorHAnsi"/>
                        <w:b/>
                        <w:spacing w:val="-16"/>
                      </w:rPr>
                    </w:pPr>
                    <w:r>
                      <w:rPr>
                        <w:rFonts w:ascii="Garamond" w:hAnsi="Garamond"/>
                        <w:b/>
                        <w:spacing w:val="-16"/>
                      </w:rPr>
                      <w:t xml:space="preserve">                 </w:t>
                    </w:r>
                    <w:r w:rsidRPr="00AA1A7E">
                      <w:rPr>
                        <w:rFonts w:asciiTheme="minorHAnsi" w:hAnsiTheme="minorHAnsi"/>
                        <w:b/>
                        <w:spacing w:val="-16"/>
                      </w:rPr>
                      <w:t>PROMOTORIA DE JUSTIÇA DO PATRIMÔNIO PÚBLICO E SOCIAL DA CAPITAL</w:t>
                    </w:r>
                  </w:p>
                  <w:p w14:paraId="2872819E" w14:textId="6407C877" w:rsidR="00D25308" w:rsidRPr="00AA1A7E" w:rsidRDefault="00D25308">
                    <w:pPr>
                      <w:pStyle w:val="Rodap"/>
                      <w:spacing w:line="240" w:lineRule="exact"/>
                      <w:jc w:val="both"/>
                      <w:rPr>
                        <w:rFonts w:asciiTheme="minorHAnsi" w:hAnsiTheme="minorHAnsi"/>
                        <w:sz w:val="17"/>
                        <w:szCs w:val="19"/>
                      </w:rPr>
                    </w:pPr>
                    <w:r w:rsidRPr="00AA1A7E">
                      <w:rPr>
                        <w:rFonts w:asciiTheme="minorHAnsi" w:hAnsiTheme="minorHAnsi"/>
                        <w:sz w:val="16"/>
                      </w:rPr>
                      <w:t xml:space="preserve">             </w:t>
                    </w:r>
                    <w:r>
                      <w:rPr>
                        <w:rFonts w:asciiTheme="minorHAnsi" w:hAnsiTheme="minorHAnsi"/>
                        <w:sz w:val="16"/>
                      </w:rPr>
                      <w:t xml:space="preserve"> </w:t>
                    </w:r>
                    <w:r w:rsidRPr="00AA1A7E">
                      <w:rPr>
                        <w:rFonts w:asciiTheme="minorHAnsi" w:hAnsiTheme="minorHAnsi"/>
                        <w:sz w:val="16"/>
                      </w:rPr>
                      <w:t xml:space="preserve">  </w:t>
                    </w:r>
                    <w:r w:rsidRPr="00AA1A7E">
                      <w:rPr>
                        <w:rFonts w:asciiTheme="minorHAnsi" w:hAnsiTheme="minorHAnsi"/>
                        <w:sz w:val="17"/>
                        <w:szCs w:val="19"/>
                      </w:rPr>
                      <w:t xml:space="preserve"> </w:t>
                    </w:r>
                    <w:r>
                      <w:rPr>
                        <w:rFonts w:asciiTheme="minorHAnsi" w:hAnsiTheme="minorHAnsi"/>
                        <w:sz w:val="17"/>
                        <w:szCs w:val="19"/>
                      </w:rPr>
                      <w:t xml:space="preserve">  </w:t>
                    </w:r>
                    <w:r w:rsidRPr="00AA1A7E">
                      <w:rPr>
                        <w:rFonts w:asciiTheme="minorHAnsi" w:hAnsiTheme="minorHAnsi"/>
                        <w:sz w:val="17"/>
                        <w:szCs w:val="19"/>
                      </w:rPr>
                      <w:t xml:space="preserve">Rua Riachuelo n. 115, 7º andar – Centro – São Paulo - SP </w:t>
                    </w:r>
                    <w:r w:rsidRPr="00AA1A7E">
                      <w:rPr>
                        <w:rFonts w:asciiTheme="minorHAnsi" w:hAnsiTheme="minorHAnsi"/>
                        <w:sz w:val="17"/>
                        <w:szCs w:val="19"/>
                      </w:rPr>
                      <w:sym w:font="Wingdings" w:char="F028"/>
                    </w:r>
                    <w:r w:rsidRPr="00AA1A7E">
                      <w:rPr>
                        <w:rFonts w:asciiTheme="minorHAnsi" w:hAnsiTheme="minorHAnsi"/>
                        <w:sz w:val="17"/>
                        <w:szCs w:val="19"/>
                      </w:rPr>
                      <w:t xml:space="preserve"> + 55 11 3119 9</w:t>
                    </w:r>
                    <w:r>
                      <w:rPr>
                        <w:rFonts w:asciiTheme="minorHAnsi" w:hAnsiTheme="minorHAnsi"/>
                        <w:sz w:val="17"/>
                        <w:szCs w:val="19"/>
                      </w:rPr>
                      <w:t>539</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C3629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408A5BA2"/>
    <w:lvl w:ilvl="0">
      <w:start w:val="1"/>
      <w:numFmt w:val="bullet"/>
      <w:lvlText w:val=""/>
      <w:lvlJc w:val="left"/>
      <w:pPr>
        <w:tabs>
          <w:tab w:val="num" w:pos="643"/>
        </w:tabs>
        <w:ind w:left="643"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4">
    <w:nsid w:val="00A7450B"/>
    <w:multiLevelType w:val="singleLevel"/>
    <w:tmpl w:val="04160017"/>
    <w:lvl w:ilvl="0">
      <w:start w:val="2"/>
      <w:numFmt w:val="lowerLetter"/>
      <w:lvlText w:val="%1)"/>
      <w:lvlJc w:val="left"/>
      <w:pPr>
        <w:tabs>
          <w:tab w:val="num" w:pos="360"/>
        </w:tabs>
        <w:ind w:left="360" w:hanging="360"/>
      </w:pPr>
      <w:rPr>
        <w:rFonts w:hint="default"/>
      </w:rPr>
    </w:lvl>
  </w:abstractNum>
  <w:abstractNum w:abstractNumId="5">
    <w:nsid w:val="09012891"/>
    <w:multiLevelType w:val="hybridMultilevel"/>
    <w:tmpl w:val="0E7E4A1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0DEF3182"/>
    <w:multiLevelType w:val="multilevel"/>
    <w:tmpl w:val="29C4984E"/>
    <w:lvl w:ilvl="0">
      <w:start w:val="1"/>
      <w:numFmt w:val="upperLetter"/>
      <w:lvlText w:val="%1)"/>
      <w:lvlJc w:val="left"/>
      <w:pPr>
        <w:tabs>
          <w:tab w:val="num" w:pos="3015"/>
        </w:tabs>
        <w:ind w:left="3015" w:hanging="465"/>
      </w:pPr>
      <w:rPr>
        <w:rFonts w:hint="default"/>
      </w:rPr>
    </w:lvl>
    <w:lvl w:ilvl="1" w:tentative="1">
      <w:start w:val="1"/>
      <w:numFmt w:val="lowerLetter"/>
      <w:lvlText w:val="%2."/>
      <w:lvlJc w:val="left"/>
      <w:pPr>
        <w:tabs>
          <w:tab w:val="num" w:pos="3630"/>
        </w:tabs>
        <w:ind w:left="3630" w:hanging="360"/>
      </w:pPr>
    </w:lvl>
    <w:lvl w:ilvl="2" w:tentative="1">
      <w:start w:val="1"/>
      <w:numFmt w:val="lowerRoman"/>
      <w:lvlText w:val="%3."/>
      <w:lvlJc w:val="right"/>
      <w:pPr>
        <w:tabs>
          <w:tab w:val="num" w:pos="4350"/>
        </w:tabs>
        <w:ind w:left="4350" w:hanging="180"/>
      </w:pPr>
    </w:lvl>
    <w:lvl w:ilvl="3" w:tentative="1">
      <w:start w:val="1"/>
      <w:numFmt w:val="decimal"/>
      <w:lvlText w:val="%4."/>
      <w:lvlJc w:val="left"/>
      <w:pPr>
        <w:tabs>
          <w:tab w:val="num" w:pos="5070"/>
        </w:tabs>
        <w:ind w:left="5070" w:hanging="360"/>
      </w:pPr>
    </w:lvl>
    <w:lvl w:ilvl="4" w:tentative="1">
      <w:start w:val="1"/>
      <w:numFmt w:val="lowerLetter"/>
      <w:lvlText w:val="%5."/>
      <w:lvlJc w:val="left"/>
      <w:pPr>
        <w:tabs>
          <w:tab w:val="num" w:pos="5790"/>
        </w:tabs>
        <w:ind w:left="5790" w:hanging="360"/>
      </w:pPr>
    </w:lvl>
    <w:lvl w:ilvl="5" w:tentative="1">
      <w:start w:val="1"/>
      <w:numFmt w:val="lowerRoman"/>
      <w:lvlText w:val="%6."/>
      <w:lvlJc w:val="right"/>
      <w:pPr>
        <w:tabs>
          <w:tab w:val="num" w:pos="6510"/>
        </w:tabs>
        <w:ind w:left="6510" w:hanging="180"/>
      </w:pPr>
    </w:lvl>
    <w:lvl w:ilvl="6" w:tentative="1">
      <w:start w:val="1"/>
      <w:numFmt w:val="decimal"/>
      <w:lvlText w:val="%7."/>
      <w:lvlJc w:val="left"/>
      <w:pPr>
        <w:tabs>
          <w:tab w:val="num" w:pos="7230"/>
        </w:tabs>
        <w:ind w:left="7230" w:hanging="360"/>
      </w:pPr>
    </w:lvl>
    <w:lvl w:ilvl="7" w:tentative="1">
      <w:start w:val="1"/>
      <w:numFmt w:val="lowerLetter"/>
      <w:lvlText w:val="%8."/>
      <w:lvlJc w:val="left"/>
      <w:pPr>
        <w:tabs>
          <w:tab w:val="num" w:pos="7950"/>
        </w:tabs>
        <w:ind w:left="7950" w:hanging="360"/>
      </w:pPr>
    </w:lvl>
    <w:lvl w:ilvl="8" w:tentative="1">
      <w:start w:val="1"/>
      <w:numFmt w:val="lowerRoman"/>
      <w:lvlText w:val="%9."/>
      <w:lvlJc w:val="right"/>
      <w:pPr>
        <w:tabs>
          <w:tab w:val="num" w:pos="8670"/>
        </w:tabs>
        <w:ind w:left="8670" w:hanging="180"/>
      </w:pPr>
    </w:lvl>
  </w:abstractNum>
  <w:abstractNum w:abstractNumId="7">
    <w:nsid w:val="164C1FD5"/>
    <w:multiLevelType w:val="hybridMultilevel"/>
    <w:tmpl w:val="AE207882"/>
    <w:lvl w:ilvl="0" w:tplc="BBE280CC">
      <w:start w:val="1"/>
      <w:numFmt w:val="decimalZero"/>
      <w:lvlText w:val="%1."/>
      <w:lvlJc w:val="left"/>
      <w:pPr>
        <w:tabs>
          <w:tab w:val="num" w:pos="1065"/>
        </w:tabs>
        <w:ind w:left="1065" w:hanging="7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1D766F0D"/>
    <w:multiLevelType w:val="singleLevel"/>
    <w:tmpl w:val="40288974"/>
    <w:lvl w:ilvl="0">
      <w:start w:val="1"/>
      <w:numFmt w:val="decimal"/>
      <w:lvlText w:val="(%1)"/>
      <w:lvlJc w:val="left"/>
      <w:pPr>
        <w:tabs>
          <w:tab w:val="num" w:pos="360"/>
        </w:tabs>
        <w:ind w:left="360" w:hanging="360"/>
      </w:pPr>
      <w:rPr>
        <w:rFonts w:hint="default"/>
        <w:b/>
      </w:rPr>
    </w:lvl>
  </w:abstractNum>
  <w:abstractNum w:abstractNumId="9">
    <w:nsid w:val="23356073"/>
    <w:multiLevelType w:val="hybridMultilevel"/>
    <w:tmpl w:val="C9A42FE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337A0B02"/>
    <w:multiLevelType w:val="hybridMultilevel"/>
    <w:tmpl w:val="2F3696B0"/>
    <w:lvl w:ilvl="0" w:tplc="C42A1348">
      <w:start w:val="7"/>
      <w:numFmt w:val="decimalZero"/>
      <w:lvlText w:val="%1."/>
      <w:lvlJc w:val="left"/>
      <w:pPr>
        <w:tabs>
          <w:tab w:val="num" w:pos="1770"/>
        </w:tabs>
        <w:ind w:left="1770" w:hanging="141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39856C10"/>
    <w:multiLevelType w:val="hybridMultilevel"/>
    <w:tmpl w:val="514055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3A9F3522"/>
    <w:multiLevelType w:val="singleLevel"/>
    <w:tmpl w:val="0A64DE18"/>
    <w:lvl w:ilvl="0">
      <w:start w:val="1"/>
      <w:numFmt w:val="upperLetter"/>
      <w:lvlText w:val="%1."/>
      <w:lvlJc w:val="left"/>
      <w:pPr>
        <w:tabs>
          <w:tab w:val="num" w:pos="1845"/>
        </w:tabs>
        <w:ind w:left="1845" w:hanging="360"/>
      </w:pPr>
      <w:rPr>
        <w:rFonts w:hint="default"/>
      </w:rPr>
    </w:lvl>
  </w:abstractNum>
  <w:abstractNum w:abstractNumId="13">
    <w:nsid w:val="3C62401D"/>
    <w:multiLevelType w:val="multilevel"/>
    <w:tmpl w:val="C29ED794"/>
    <w:lvl w:ilvl="0">
      <w:start w:val="1"/>
      <w:numFmt w:val="decimal"/>
      <w:lvlText w:val="%1"/>
      <w:lvlJc w:val="left"/>
      <w:pPr>
        <w:tabs>
          <w:tab w:val="num" w:pos="2085"/>
        </w:tabs>
        <w:ind w:left="2085" w:hanging="2085"/>
      </w:pPr>
      <w:rPr>
        <w:rFonts w:hint="default"/>
      </w:rPr>
    </w:lvl>
    <w:lvl w:ilvl="1">
      <w:start w:val="1"/>
      <w:numFmt w:val="decimal"/>
      <w:lvlText w:val="%1.%2"/>
      <w:lvlJc w:val="left"/>
      <w:pPr>
        <w:tabs>
          <w:tab w:val="num" w:pos="3786"/>
        </w:tabs>
        <w:ind w:left="3786" w:hanging="2085"/>
      </w:pPr>
      <w:rPr>
        <w:rFonts w:hint="default"/>
      </w:rPr>
    </w:lvl>
    <w:lvl w:ilvl="2">
      <w:start w:val="1"/>
      <w:numFmt w:val="decimal"/>
      <w:lvlText w:val="%1.%2.%3"/>
      <w:lvlJc w:val="left"/>
      <w:pPr>
        <w:tabs>
          <w:tab w:val="num" w:pos="5487"/>
        </w:tabs>
        <w:ind w:left="5487" w:hanging="2085"/>
      </w:pPr>
      <w:rPr>
        <w:rFonts w:hint="default"/>
      </w:rPr>
    </w:lvl>
    <w:lvl w:ilvl="3">
      <w:start w:val="1"/>
      <w:numFmt w:val="decimal"/>
      <w:lvlText w:val="%1.%2.%3.%4"/>
      <w:lvlJc w:val="left"/>
      <w:pPr>
        <w:tabs>
          <w:tab w:val="num" w:pos="7188"/>
        </w:tabs>
        <w:ind w:left="7188" w:hanging="2085"/>
      </w:pPr>
      <w:rPr>
        <w:rFonts w:hint="default"/>
      </w:rPr>
    </w:lvl>
    <w:lvl w:ilvl="4">
      <w:start w:val="1"/>
      <w:numFmt w:val="decimal"/>
      <w:lvlText w:val="%1.%2.%3.%4.%5"/>
      <w:lvlJc w:val="left"/>
      <w:pPr>
        <w:tabs>
          <w:tab w:val="num" w:pos="8889"/>
        </w:tabs>
        <w:ind w:left="8889" w:hanging="2085"/>
      </w:pPr>
      <w:rPr>
        <w:rFonts w:hint="default"/>
      </w:rPr>
    </w:lvl>
    <w:lvl w:ilvl="5">
      <w:start w:val="1"/>
      <w:numFmt w:val="decimal"/>
      <w:lvlText w:val="%1.%2.%3.%4.%5.%6"/>
      <w:lvlJc w:val="left"/>
      <w:pPr>
        <w:tabs>
          <w:tab w:val="num" w:pos="10590"/>
        </w:tabs>
        <w:ind w:left="10590" w:hanging="2085"/>
      </w:pPr>
      <w:rPr>
        <w:rFonts w:hint="default"/>
      </w:rPr>
    </w:lvl>
    <w:lvl w:ilvl="6">
      <w:start w:val="1"/>
      <w:numFmt w:val="decimal"/>
      <w:lvlText w:val="%1.%2.%3.%4.%5.%6.%7"/>
      <w:lvlJc w:val="left"/>
      <w:pPr>
        <w:tabs>
          <w:tab w:val="num" w:pos="12366"/>
        </w:tabs>
        <w:ind w:left="12366" w:hanging="2160"/>
      </w:pPr>
      <w:rPr>
        <w:rFonts w:hint="default"/>
      </w:rPr>
    </w:lvl>
    <w:lvl w:ilvl="7">
      <w:start w:val="1"/>
      <w:numFmt w:val="decimal"/>
      <w:lvlText w:val="%1.%2.%3.%4.%5.%6.%7.%8"/>
      <w:lvlJc w:val="left"/>
      <w:pPr>
        <w:tabs>
          <w:tab w:val="num" w:pos="14067"/>
        </w:tabs>
        <w:ind w:left="14067" w:hanging="2160"/>
      </w:pPr>
      <w:rPr>
        <w:rFonts w:hint="default"/>
      </w:rPr>
    </w:lvl>
    <w:lvl w:ilvl="8">
      <w:start w:val="1"/>
      <w:numFmt w:val="decimal"/>
      <w:lvlText w:val="%1.%2.%3.%4.%5.%6.%7.%8.%9"/>
      <w:lvlJc w:val="left"/>
      <w:pPr>
        <w:tabs>
          <w:tab w:val="num" w:pos="16128"/>
        </w:tabs>
        <w:ind w:left="16128" w:hanging="2520"/>
      </w:pPr>
      <w:rPr>
        <w:rFonts w:hint="default"/>
      </w:rPr>
    </w:lvl>
  </w:abstractNum>
  <w:abstractNum w:abstractNumId="14">
    <w:nsid w:val="3E1C0639"/>
    <w:multiLevelType w:val="hybridMultilevel"/>
    <w:tmpl w:val="E0E68F7E"/>
    <w:lvl w:ilvl="0" w:tplc="FCA863CC">
      <w:start w:val="1"/>
      <w:numFmt w:val="lowerLetter"/>
      <w:lvlText w:val="%1)"/>
      <w:lvlJc w:val="left"/>
      <w:pPr>
        <w:tabs>
          <w:tab w:val="num" w:pos="1770"/>
        </w:tabs>
        <w:ind w:left="1770" w:hanging="360"/>
      </w:pPr>
      <w:rPr>
        <w:rFonts w:hint="default"/>
      </w:rPr>
    </w:lvl>
    <w:lvl w:ilvl="1" w:tplc="04160019" w:tentative="1">
      <w:start w:val="1"/>
      <w:numFmt w:val="lowerLetter"/>
      <w:lvlText w:val="%2."/>
      <w:lvlJc w:val="left"/>
      <w:pPr>
        <w:tabs>
          <w:tab w:val="num" w:pos="2490"/>
        </w:tabs>
        <w:ind w:left="2490" w:hanging="360"/>
      </w:pPr>
    </w:lvl>
    <w:lvl w:ilvl="2" w:tplc="0416001B" w:tentative="1">
      <w:start w:val="1"/>
      <w:numFmt w:val="lowerRoman"/>
      <w:lvlText w:val="%3."/>
      <w:lvlJc w:val="right"/>
      <w:pPr>
        <w:tabs>
          <w:tab w:val="num" w:pos="3210"/>
        </w:tabs>
        <w:ind w:left="3210" w:hanging="180"/>
      </w:pPr>
    </w:lvl>
    <w:lvl w:ilvl="3" w:tplc="0416000F" w:tentative="1">
      <w:start w:val="1"/>
      <w:numFmt w:val="decimal"/>
      <w:lvlText w:val="%4."/>
      <w:lvlJc w:val="left"/>
      <w:pPr>
        <w:tabs>
          <w:tab w:val="num" w:pos="3930"/>
        </w:tabs>
        <w:ind w:left="3930" w:hanging="360"/>
      </w:pPr>
    </w:lvl>
    <w:lvl w:ilvl="4" w:tplc="04160019" w:tentative="1">
      <w:start w:val="1"/>
      <w:numFmt w:val="lowerLetter"/>
      <w:lvlText w:val="%5."/>
      <w:lvlJc w:val="left"/>
      <w:pPr>
        <w:tabs>
          <w:tab w:val="num" w:pos="4650"/>
        </w:tabs>
        <w:ind w:left="4650" w:hanging="360"/>
      </w:pPr>
    </w:lvl>
    <w:lvl w:ilvl="5" w:tplc="0416001B" w:tentative="1">
      <w:start w:val="1"/>
      <w:numFmt w:val="lowerRoman"/>
      <w:lvlText w:val="%6."/>
      <w:lvlJc w:val="right"/>
      <w:pPr>
        <w:tabs>
          <w:tab w:val="num" w:pos="5370"/>
        </w:tabs>
        <w:ind w:left="5370" w:hanging="180"/>
      </w:pPr>
    </w:lvl>
    <w:lvl w:ilvl="6" w:tplc="0416000F" w:tentative="1">
      <w:start w:val="1"/>
      <w:numFmt w:val="decimal"/>
      <w:lvlText w:val="%7."/>
      <w:lvlJc w:val="left"/>
      <w:pPr>
        <w:tabs>
          <w:tab w:val="num" w:pos="6090"/>
        </w:tabs>
        <w:ind w:left="6090" w:hanging="360"/>
      </w:pPr>
    </w:lvl>
    <w:lvl w:ilvl="7" w:tplc="04160019" w:tentative="1">
      <w:start w:val="1"/>
      <w:numFmt w:val="lowerLetter"/>
      <w:lvlText w:val="%8."/>
      <w:lvlJc w:val="left"/>
      <w:pPr>
        <w:tabs>
          <w:tab w:val="num" w:pos="6810"/>
        </w:tabs>
        <w:ind w:left="6810" w:hanging="360"/>
      </w:pPr>
    </w:lvl>
    <w:lvl w:ilvl="8" w:tplc="0416001B" w:tentative="1">
      <w:start w:val="1"/>
      <w:numFmt w:val="lowerRoman"/>
      <w:lvlText w:val="%9."/>
      <w:lvlJc w:val="right"/>
      <w:pPr>
        <w:tabs>
          <w:tab w:val="num" w:pos="7530"/>
        </w:tabs>
        <w:ind w:left="7530" w:hanging="180"/>
      </w:pPr>
    </w:lvl>
  </w:abstractNum>
  <w:abstractNum w:abstractNumId="15">
    <w:nsid w:val="454D553D"/>
    <w:multiLevelType w:val="hybridMultilevel"/>
    <w:tmpl w:val="1E8EA35E"/>
    <w:lvl w:ilvl="0" w:tplc="EE1C4F74">
      <w:start w:val="1"/>
      <w:numFmt w:val="upperRoman"/>
      <w:lvlText w:val="%1)"/>
      <w:lvlJc w:val="left"/>
      <w:pPr>
        <w:tabs>
          <w:tab w:val="num" w:pos="3210"/>
        </w:tabs>
        <w:ind w:left="3210" w:hanging="720"/>
      </w:pPr>
      <w:rPr>
        <w:rFonts w:hint="default"/>
      </w:rPr>
    </w:lvl>
    <w:lvl w:ilvl="1" w:tplc="9F8C4C72" w:tentative="1">
      <w:start w:val="1"/>
      <w:numFmt w:val="lowerLetter"/>
      <w:lvlText w:val="%2."/>
      <w:lvlJc w:val="left"/>
      <w:pPr>
        <w:tabs>
          <w:tab w:val="num" w:pos="3570"/>
        </w:tabs>
        <w:ind w:left="3570" w:hanging="360"/>
      </w:pPr>
    </w:lvl>
    <w:lvl w:ilvl="2" w:tplc="06BA89B0" w:tentative="1">
      <w:start w:val="1"/>
      <w:numFmt w:val="lowerRoman"/>
      <w:lvlText w:val="%3."/>
      <w:lvlJc w:val="right"/>
      <w:pPr>
        <w:tabs>
          <w:tab w:val="num" w:pos="4290"/>
        </w:tabs>
        <w:ind w:left="4290" w:hanging="180"/>
      </w:pPr>
    </w:lvl>
    <w:lvl w:ilvl="3" w:tplc="C93C9044" w:tentative="1">
      <w:start w:val="1"/>
      <w:numFmt w:val="decimal"/>
      <w:lvlText w:val="%4."/>
      <w:lvlJc w:val="left"/>
      <w:pPr>
        <w:tabs>
          <w:tab w:val="num" w:pos="5010"/>
        </w:tabs>
        <w:ind w:left="5010" w:hanging="360"/>
      </w:pPr>
    </w:lvl>
    <w:lvl w:ilvl="4" w:tplc="0242E616" w:tentative="1">
      <w:start w:val="1"/>
      <w:numFmt w:val="lowerLetter"/>
      <w:lvlText w:val="%5."/>
      <w:lvlJc w:val="left"/>
      <w:pPr>
        <w:tabs>
          <w:tab w:val="num" w:pos="5730"/>
        </w:tabs>
        <w:ind w:left="5730" w:hanging="360"/>
      </w:pPr>
    </w:lvl>
    <w:lvl w:ilvl="5" w:tplc="99CA5AFA" w:tentative="1">
      <w:start w:val="1"/>
      <w:numFmt w:val="lowerRoman"/>
      <w:lvlText w:val="%6."/>
      <w:lvlJc w:val="right"/>
      <w:pPr>
        <w:tabs>
          <w:tab w:val="num" w:pos="6450"/>
        </w:tabs>
        <w:ind w:left="6450" w:hanging="180"/>
      </w:pPr>
    </w:lvl>
    <w:lvl w:ilvl="6" w:tplc="C3CCFD6E" w:tentative="1">
      <w:start w:val="1"/>
      <w:numFmt w:val="decimal"/>
      <w:lvlText w:val="%7."/>
      <w:lvlJc w:val="left"/>
      <w:pPr>
        <w:tabs>
          <w:tab w:val="num" w:pos="7170"/>
        </w:tabs>
        <w:ind w:left="7170" w:hanging="360"/>
      </w:pPr>
    </w:lvl>
    <w:lvl w:ilvl="7" w:tplc="00147592" w:tentative="1">
      <w:start w:val="1"/>
      <w:numFmt w:val="lowerLetter"/>
      <w:lvlText w:val="%8."/>
      <w:lvlJc w:val="left"/>
      <w:pPr>
        <w:tabs>
          <w:tab w:val="num" w:pos="7890"/>
        </w:tabs>
        <w:ind w:left="7890" w:hanging="360"/>
      </w:pPr>
    </w:lvl>
    <w:lvl w:ilvl="8" w:tplc="CBE4A3D0" w:tentative="1">
      <w:start w:val="1"/>
      <w:numFmt w:val="lowerRoman"/>
      <w:lvlText w:val="%9."/>
      <w:lvlJc w:val="right"/>
      <w:pPr>
        <w:tabs>
          <w:tab w:val="num" w:pos="8610"/>
        </w:tabs>
        <w:ind w:left="8610" w:hanging="180"/>
      </w:pPr>
    </w:lvl>
  </w:abstractNum>
  <w:abstractNum w:abstractNumId="16">
    <w:nsid w:val="48650FE8"/>
    <w:multiLevelType w:val="singleLevel"/>
    <w:tmpl w:val="D7880E92"/>
    <w:lvl w:ilvl="0">
      <w:start w:val="1"/>
      <w:numFmt w:val="decimalZero"/>
      <w:lvlText w:val="%1."/>
      <w:lvlJc w:val="left"/>
      <w:pPr>
        <w:tabs>
          <w:tab w:val="num" w:pos="432"/>
        </w:tabs>
        <w:ind w:left="432" w:hanging="432"/>
      </w:pPr>
      <w:rPr>
        <w:rFonts w:hint="default"/>
      </w:rPr>
    </w:lvl>
  </w:abstractNum>
  <w:abstractNum w:abstractNumId="17">
    <w:nsid w:val="4D9C2244"/>
    <w:multiLevelType w:val="singleLevel"/>
    <w:tmpl w:val="04160013"/>
    <w:lvl w:ilvl="0">
      <w:start w:val="1"/>
      <w:numFmt w:val="upperRoman"/>
      <w:lvlText w:val="%1."/>
      <w:lvlJc w:val="left"/>
      <w:pPr>
        <w:tabs>
          <w:tab w:val="num" w:pos="720"/>
        </w:tabs>
        <w:ind w:left="720" w:hanging="720"/>
      </w:pPr>
      <w:rPr>
        <w:rFonts w:hint="default"/>
      </w:rPr>
    </w:lvl>
  </w:abstractNum>
  <w:abstractNum w:abstractNumId="18">
    <w:nsid w:val="4E1A6FF7"/>
    <w:multiLevelType w:val="singleLevel"/>
    <w:tmpl w:val="5122F78E"/>
    <w:lvl w:ilvl="0">
      <w:start w:val="3"/>
      <w:numFmt w:val="bullet"/>
      <w:lvlText w:val="-"/>
      <w:lvlJc w:val="left"/>
      <w:pPr>
        <w:tabs>
          <w:tab w:val="num" w:pos="2628"/>
        </w:tabs>
        <w:ind w:left="2628" w:hanging="360"/>
      </w:pPr>
      <w:rPr>
        <w:rFonts w:hint="default"/>
      </w:rPr>
    </w:lvl>
  </w:abstractNum>
  <w:abstractNum w:abstractNumId="19">
    <w:nsid w:val="531060C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0">
    <w:nsid w:val="566640AD"/>
    <w:multiLevelType w:val="hybridMultilevel"/>
    <w:tmpl w:val="4C4EB64C"/>
    <w:lvl w:ilvl="0" w:tplc="82CA27EE">
      <w:start w:val="1"/>
      <w:numFmt w:val="decimalZero"/>
      <w:lvlText w:val="%1"/>
      <w:lvlJc w:val="left"/>
      <w:pPr>
        <w:tabs>
          <w:tab w:val="num" w:pos="1068"/>
        </w:tabs>
        <w:ind w:left="1068" w:hanging="360"/>
      </w:pPr>
      <w:rPr>
        <w:rFonts w:hint="default"/>
        <w:b/>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21">
    <w:nsid w:val="592A6BA1"/>
    <w:multiLevelType w:val="hybridMultilevel"/>
    <w:tmpl w:val="C146556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5A583084"/>
    <w:multiLevelType w:val="hybridMultilevel"/>
    <w:tmpl w:val="5A18B60E"/>
    <w:lvl w:ilvl="0" w:tplc="04160001">
      <w:start w:val="1"/>
      <w:numFmt w:val="bullet"/>
      <w:lvlText w:val=""/>
      <w:lvlJc w:val="left"/>
      <w:pPr>
        <w:tabs>
          <w:tab w:val="num" w:pos="1680"/>
        </w:tabs>
        <w:ind w:left="1680" w:hanging="360"/>
      </w:pPr>
      <w:rPr>
        <w:rFonts w:ascii="Symbol" w:hAnsi="Symbol" w:hint="default"/>
      </w:rPr>
    </w:lvl>
    <w:lvl w:ilvl="1" w:tplc="04160003" w:tentative="1">
      <w:start w:val="1"/>
      <w:numFmt w:val="bullet"/>
      <w:lvlText w:val="o"/>
      <w:lvlJc w:val="left"/>
      <w:pPr>
        <w:tabs>
          <w:tab w:val="num" w:pos="2400"/>
        </w:tabs>
        <w:ind w:left="2400" w:hanging="360"/>
      </w:pPr>
      <w:rPr>
        <w:rFonts w:ascii="Courier New" w:hAnsi="Courier New" w:cs="Courier New" w:hint="default"/>
      </w:rPr>
    </w:lvl>
    <w:lvl w:ilvl="2" w:tplc="04160005" w:tentative="1">
      <w:start w:val="1"/>
      <w:numFmt w:val="bullet"/>
      <w:lvlText w:val=""/>
      <w:lvlJc w:val="left"/>
      <w:pPr>
        <w:tabs>
          <w:tab w:val="num" w:pos="3120"/>
        </w:tabs>
        <w:ind w:left="3120" w:hanging="360"/>
      </w:pPr>
      <w:rPr>
        <w:rFonts w:ascii="Wingdings" w:hAnsi="Wingdings" w:hint="default"/>
      </w:rPr>
    </w:lvl>
    <w:lvl w:ilvl="3" w:tplc="04160001" w:tentative="1">
      <w:start w:val="1"/>
      <w:numFmt w:val="bullet"/>
      <w:lvlText w:val=""/>
      <w:lvlJc w:val="left"/>
      <w:pPr>
        <w:tabs>
          <w:tab w:val="num" w:pos="3840"/>
        </w:tabs>
        <w:ind w:left="3840" w:hanging="360"/>
      </w:pPr>
      <w:rPr>
        <w:rFonts w:ascii="Symbol" w:hAnsi="Symbol" w:hint="default"/>
      </w:rPr>
    </w:lvl>
    <w:lvl w:ilvl="4" w:tplc="04160003" w:tentative="1">
      <w:start w:val="1"/>
      <w:numFmt w:val="bullet"/>
      <w:lvlText w:val="o"/>
      <w:lvlJc w:val="left"/>
      <w:pPr>
        <w:tabs>
          <w:tab w:val="num" w:pos="4560"/>
        </w:tabs>
        <w:ind w:left="4560" w:hanging="360"/>
      </w:pPr>
      <w:rPr>
        <w:rFonts w:ascii="Courier New" w:hAnsi="Courier New" w:cs="Courier New" w:hint="default"/>
      </w:rPr>
    </w:lvl>
    <w:lvl w:ilvl="5" w:tplc="04160005" w:tentative="1">
      <w:start w:val="1"/>
      <w:numFmt w:val="bullet"/>
      <w:lvlText w:val=""/>
      <w:lvlJc w:val="left"/>
      <w:pPr>
        <w:tabs>
          <w:tab w:val="num" w:pos="5280"/>
        </w:tabs>
        <w:ind w:left="5280" w:hanging="360"/>
      </w:pPr>
      <w:rPr>
        <w:rFonts w:ascii="Wingdings" w:hAnsi="Wingdings" w:hint="default"/>
      </w:rPr>
    </w:lvl>
    <w:lvl w:ilvl="6" w:tplc="04160001" w:tentative="1">
      <w:start w:val="1"/>
      <w:numFmt w:val="bullet"/>
      <w:lvlText w:val=""/>
      <w:lvlJc w:val="left"/>
      <w:pPr>
        <w:tabs>
          <w:tab w:val="num" w:pos="6000"/>
        </w:tabs>
        <w:ind w:left="6000" w:hanging="360"/>
      </w:pPr>
      <w:rPr>
        <w:rFonts w:ascii="Symbol" w:hAnsi="Symbol" w:hint="default"/>
      </w:rPr>
    </w:lvl>
    <w:lvl w:ilvl="7" w:tplc="04160003" w:tentative="1">
      <w:start w:val="1"/>
      <w:numFmt w:val="bullet"/>
      <w:lvlText w:val="o"/>
      <w:lvlJc w:val="left"/>
      <w:pPr>
        <w:tabs>
          <w:tab w:val="num" w:pos="6720"/>
        </w:tabs>
        <w:ind w:left="6720" w:hanging="360"/>
      </w:pPr>
      <w:rPr>
        <w:rFonts w:ascii="Courier New" w:hAnsi="Courier New" w:cs="Courier New" w:hint="default"/>
      </w:rPr>
    </w:lvl>
    <w:lvl w:ilvl="8" w:tplc="04160005" w:tentative="1">
      <w:start w:val="1"/>
      <w:numFmt w:val="bullet"/>
      <w:lvlText w:val=""/>
      <w:lvlJc w:val="left"/>
      <w:pPr>
        <w:tabs>
          <w:tab w:val="num" w:pos="7440"/>
        </w:tabs>
        <w:ind w:left="7440" w:hanging="360"/>
      </w:pPr>
      <w:rPr>
        <w:rFonts w:ascii="Wingdings" w:hAnsi="Wingdings" w:hint="default"/>
      </w:rPr>
    </w:lvl>
  </w:abstractNum>
  <w:abstractNum w:abstractNumId="23">
    <w:nsid w:val="5E2D2FF1"/>
    <w:multiLevelType w:val="hybridMultilevel"/>
    <w:tmpl w:val="FCFE68B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62D30CDE"/>
    <w:multiLevelType w:val="hybridMultilevel"/>
    <w:tmpl w:val="93DABAAA"/>
    <w:lvl w:ilvl="0" w:tplc="BF6E6F48">
      <w:start w:val="1"/>
      <w:numFmt w:val="decimalZero"/>
      <w:lvlText w:val="%1"/>
      <w:lvlJc w:val="left"/>
      <w:pPr>
        <w:tabs>
          <w:tab w:val="num" w:pos="360"/>
        </w:tabs>
        <w:ind w:left="360" w:hanging="360"/>
      </w:pPr>
      <w:rPr>
        <w:rFonts w:hint="default"/>
        <w:b/>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5">
    <w:nsid w:val="6A0D4BD2"/>
    <w:multiLevelType w:val="hybridMultilevel"/>
    <w:tmpl w:val="D398FA38"/>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26">
    <w:nsid w:val="6BEC7C25"/>
    <w:multiLevelType w:val="multilevel"/>
    <w:tmpl w:val="B9E6439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135"/>
        </w:tabs>
        <w:ind w:left="3135" w:hanging="720"/>
      </w:pPr>
      <w:rPr>
        <w:rFonts w:hint="default"/>
      </w:rPr>
    </w:lvl>
    <w:lvl w:ilvl="2">
      <w:start w:val="1"/>
      <w:numFmt w:val="decimal"/>
      <w:lvlText w:val="%1.%2.%3"/>
      <w:lvlJc w:val="left"/>
      <w:pPr>
        <w:tabs>
          <w:tab w:val="num" w:pos="5910"/>
        </w:tabs>
        <w:ind w:left="5910" w:hanging="1080"/>
      </w:pPr>
      <w:rPr>
        <w:rFonts w:hint="default"/>
      </w:rPr>
    </w:lvl>
    <w:lvl w:ilvl="3">
      <w:start w:val="1"/>
      <w:numFmt w:val="decimal"/>
      <w:lvlText w:val="%1.%2.%3.%4"/>
      <w:lvlJc w:val="left"/>
      <w:pPr>
        <w:tabs>
          <w:tab w:val="num" w:pos="8325"/>
        </w:tabs>
        <w:ind w:left="8325" w:hanging="1080"/>
      </w:pPr>
      <w:rPr>
        <w:rFonts w:hint="default"/>
      </w:rPr>
    </w:lvl>
    <w:lvl w:ilvl="4">
      <w:start w:val="1"/>
      <w:numFmt w:val="decimal"/>
      <w:lvlText w:val="%1.%2.%3.%4.%5"/>
      <w:lvlJc w:val="left"/>
      <w:pPr>
        <w:tabs>
          <w:tab w:val="num" w:pos="11100"/>
        </w:tabs>
        <w:ind w:left="11100" w:hanging="1440"/>
      </w:pPr>
      <w:rPr>
        <w:rFonts w:hint="default"/>
      </w:rPr>
    </w:lvl>
    <w:lvl w:ilvl="5">
      <w:start w:val="1"/>
      <w:numFmt w:val="decimal"/>
      <w:lvlText w:val="%1.%2.%3.%4.%5.%6"/>
      <w:lvlJc w:val="left"/>
      <w:pPr>
        <w:tabs>
          <w:tab w:val="num" w:pos="13875"/>
        </w:tabs>
        <w:ind w:left="13875" w:hanging="1800"/>
      </w:pPr>
      <w:rPr>
        <w:rFonts w:hint="default"/>
      </w:rPr>
    </w:lvl>
    <w:lvl w:ilvl="6">
      <w:start w:val="1"/>
      <w:numFmt w:val="decimal"/>
      <w:lvlText w:val="%1.%2.%3.%4.%5.%6.%7"/>
      <w:lvlJc w:val="left"/>
      <w:pPr>
        <w:tabs>
          <w:tab w:val="num" w:pos="16650"/>
        </w:tabs>
        <w:ind w:left="16650" w:hanging="2160"/>
      </w:pPr>
      <w:rPr>
        <w:rFonts w:hint="default"/>
      </w:rPr>
    </w:lvl>
    <w:lvl w:ilvl="7">
      <w:start w:val="1"/>
      <w:numFmt w:val="decimal"/>
      <w:lvlText w:val="%1.%2.%3.%4.%5.%6.%7.%8"/>
      <w:lvlJc w:val="left"/>
      <w:pPr>
        <w:tabs>
          <w:tab w:val="num" w:pos="19065"/>
        </w:tabs>
        <w:ind w:left="19065" w:hanging="2160"/>
      </w:pPr>
      <w:rPr>
        <w:rFonts w:hint="default"/>
      </w:rPr>
    </w:lvl>
    <w:lvl w:ilvl="8">
      <w:start w:val="1"/>
      <w:numFmt w:val="decimal"/>
      <w:lvlText w:val="%1.%2.%3.%4.%5.%6.%7.%8.%9"/>
      <w:lvlJc w:val="left"/>
      <w:pPr>
        <w:tabs>
          <w:tab w:val="num" w:pos="21840"/>
        </w:tabs>
        <w:ind w:left="21840" w:hanging="2520"/>
      </w:pPr>
      <w:rPr>
        <w:rFonts w:hint="default"/>
      </w:rPr>
    </w:lvl>
  </w:abstractNum>
  <w:abstractNum w:abstractNumId="27">
    <w:nsid w:val="6CA71D0C"/>
    <w:multiLevelType w:val="singleLevel"/>
    <w:tmpl w:val="04160017"/>
    <w:lvl w:ilvl="0">
      <w:start w:val="1"/>
      <w:numFmt w:val="lowerLetter"/>
      <w:lvlText w:val="%1)"/>
      <w:lvlJc w:val="left"/>
      <w:pPr>
        <w:tabs>
          <w:tab w:val="num" w:pos="360"/>
        </w:tabs>
        <w:ind w:left="360" w:hanging="360"/>
      </w:pPr>
      <w:rPr>
        <w:rFonts w:hint="default"/>
      </w:rPr>
    </w:lvl>
  </w:abstractNum>
  <w:abstractNum w:abstractNumId="28">
    <w:nsid w:val="70431CD1"/>
    <w:multiLevelType w:val="singleLevel"/>
    <w:tmpl w:val="616263B0"/>
    <w:lvl w:ilvl="0">
      <w:start w:val="1"/>
      <w:numFmt w:val="upperLetter"/>
      <w:lvlText w:val="%1)"/>
      <w:lvlJc w:val="left"/>
      <w:pPr>
        <w:tabs>
          <w:tab w:val="num" w:pos="2790"/>
        </w:tabs>
        <w:ind w:left="2790" w:hanging="375"/>
      </w:pPr>
      <w:rPr>
        <w:rFonts w:hint="default"/>
      </w:rPr>
    </w:lvl>
  </w:abstractNum>
  <w:abstractNum w:abstractNumId="29">
    <w:nsid w:val="720B526B"/>
    <w:multiLevelType w:val="hybridMultilevel"/>
    <w:tmpl w:val="0CC2E4D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nsid w:val="72B547F1"/>
    <w:multiLevelType w:val="hybridMultilevel"/>
    <w:tmpl w:val="79BE1392"/>
    <w:lvl w:ilvl="0" w:tplc="EAF8DC34">
      <w:start w:val="1"/>
      <w:numFmt w:val="upperRoman"/>
      <w:lvlText w:val="%1)"/>
      <w:lvlJc w:val="left"/>
      <w:pPr>
        <w:tabs>
          <w:tab w:val="num" w:pos="2421"/>
        </w:tabs>
        <w:ind w:left="2421" w:hanging="720"/>
      </w:pPr>
      <w:rPr>
        <w:rFonts w:hint="default"/>
      </w:rPr>
    </w:lvl>
    <w:lvl w:ilvl="1" w:tplc="04160019" w:tentative="1">
      <w:start w:val="1"/>
      <w:numFmt w:val="lowerLetter"/>
      <w:lvlText w:val="%2."/>
      <w:lvlJc w:val="left"/>
      <w:pPr>
        <w:tabs>
          <w:tab w:val="num" w:pos="2781"/>
        </w:tabs>
        <w:ind w:left="2781" w:hanging="360"/>
      </w:pPr>
    </w:lvl>
    <w:lvl w:ilvl="2" w:tplc="0416001B" w:tentative="1">
      <w:start w:val="1"/>
      <w:numFmt w:val="lowerRoman"/>
      <w:lvlText w:val="%3."/>
      <w:lvlJc w:val="right"/>
      <w:pPr>
        <w:tabs>
          <w:tab w:val="num" w:pos="3501"/>
        </w:tabs>
        <w:ind w:left="3501" w:hanging="180"/>
      </w:pPr>
    </w:lvl>
    <w:lvl w:ilvl="3" w:tplc="0416000F" w:tentative="1">
      <w:start w:val="1"/>
      <w:numFmt w:val="decimal"/>
      <w:lvlText w:val="%4."/>
      <w:lvlJc w:val="left"/>
      <w:pPr>
        <w:tabs>
          <w:tab w:val="num" w:pos="4221"/>
        </w:tabs>
        <w:ind w:left="4221" w:hanging="360"/>
      </w:pPr>
    </w:lvl>
    <w:lvl w:ilvl="4" w:tplc="04160019" w:tentative="1">
      <w:start w:val="1"/>
      <w:numFmt w:val="lowerLetter"/>
      <w:lvlText w:val="%5."/>
      <w:lvlJc w:val="left"/>
      <w:pPr>
        <w:tabs>
          <w:tab w:val="num" w:pos="4941"/>
        </w:tabs>
        <w:ind w:left="4941" w:hanging="360"/>
      </w:pPr>
    </w:lvl>
    <w:lvl w:ilvl="5" w:tplc="0416001B" w:tentative="1">
      <w:start w:val="1"/>
      <w:numFmt w:val="lowerRoman"/>
      <w:lvlText w:val="%6."/>
      <w:lvlJc w:val="right"/>
      <w:pPr>
        <w:tabs>
          <w:tab w:val="num" w:pos="5661"/>
        </w:tabs>
        <w:ind w:left="5661" w:hanging="180"/>
      </w:pPr>
    </w:lvl>
    <w:lvl w:ilvl="6" w:tplc="0416000F" w:tentative="1">
      <w:start w:val="1"/>
      <w:numFmt w:val="decimal"/>
      <w:lvlText w:val="%7."/>
      <w:lvlJc w:val="left"/>
      <w:pPr>
        <w:tabs>
          <w:tab w:val="num" w:pos="6381"/>
        </w:tabs>
        <w:ind w:left="6381" w:hanging="360"/>
      </w:pPr>
    </w:lvl>
    <w:lvl w:ilvl="7" w:tplc="04160019" w:tentative="1">
      <w:start w:val="1"/>
      <w:numFmt w:val="lowerLetter"/>
      <w:lvlText w:val="%8."/>
      <w:lvlJc w:val="left"/>
      <w:pPr>
        <w:tabs>
          <w:tab w:val="num" w:pos="7101"/>
        </w:tabs>
        <w:ind w:left="7101" w:hanging="360"/>
      </w:pPr>
    </w:lvl>
    <w:lvl w:ilvl="8" w:tplc="0416001B" w:tentative="1">
      <w:start w:val="1"/>
      <w:numFmt w:val="lowerRoman"/>
      <w:lvlText w:val="%9."/>
      <w:lvlJc w:val="right"/>
      <w:pPr>
        <w:tabs>
          <w:tab w:val="num" w:pos="7821"/>
        </w:tabs>
        <w:ind w:left="7821" w:hanging="180"/>
      </w:pPr>
    </w:lvl>
  </w:abstractNum>
  <w:abstractNum w:abstractNumId="31">
    <w:nsid w:val="77AE1680"/>
    <w:multiLevelType w:val="multilevel"/>
    <w:tmpl w:val="E3385B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421"/>
        </w:tabs>
        <w:ind w:left="2421" w:hanging="720"/>
      </w:pPr>
      <w:rPr>
        <w:rFonts w:hint="default"/>
      </w:rPr>
    </w:lvl>
    <w:lvl w:ilvl="2">
      <w:start w:val="1"/>
      <w:numFmt w:val="decimal"/>
      <w:lvlText w:val="%1.%2.%3"/>
      <w:lvlJc w:val="left"/>
      <w:pPr>
        <w:tabs>
          <w:tab w:val="num" w:pos="4482"/>
        </w:tabs>
        <w:ind w:left="4482" w:hanging="1080"/>
      </w:pPr>
      <w:rPr>
        <w:rFonts w:hint="default"/>
      </w:rPr>
    </w:lvl>
    <w:lvl w:ilvl="3">
      <w:start w:val="1"/>
      <w:numFmt w:val="decimal"/>
      <w:lvlText w:val="%1.%2.%3.%4"/>
      <w:lvlJc w:val="left"/>
      <w:pPr>
        <w:tabs>
          <w:tab w:val="num" w:pos="6183"/>
        </w:tabs>
        <w:ind w:left="6183" w:hanging="1080"/>
      </w:pPr>
      <w:rPr>
        <w:rFonts w:hint="default"/>
      </w:rPr>
    </w:lvl>
    <w:lvl w:ilvl="4">
      <w:start w:val="1"/>
      <w:numFmt w:val="decimal"/>
      <w:lvlText w:val="%1.%2.%3.%4.%5"/>
      <w:lvlJc w:val="left"/>
      <w:pPr>
        <w:tabs>
          <w:tab w:val="num" w:pos="8244"/>
        </w:tabs>
        <w:ind w:left="8244" w:hanging="1440"/>
      </w:pPr>
      <w:rPr>
        <w:rFonts w:hint="default"/>
      </w:rPr>
    </w:lvl>
    <w:lvl w:ilvl="5">
      <w:start w:val="1"/>
      <w:numFmt w:val="decimal"/>
      <w:lvlText w:val="%1.%2.%3.%4.%5.%6"/>
      <w:lvlJc w:val="left"/>
      <w:pPr>
        <w:tabs>
          <w:tab w:val="num" w:pos="10305"/>
        </w:tabs>
        <w:ind w:left="10305" w:hanging="1800"/>
      </w:pPr>
      <w:rPr>
        <w:rFonts w:hint="default"/>
      </w:rPr>
    </w:lvl>
    <w:lvl w:ilvl="6">
      <w:start w:val="1"/>
      <w:numFmt w:val="decimal"/>
      <w:lvlText w:val="%1.%2.%3.%4.%5.%6.%7"/>
      <w:lvlJc w:val="left"/>
      <w:pPr>
        <w:tabs>
          <w:tab w:val="num" w:pos="12366"/>
        </w:tabs>
        <w:ind w:left="12366" w:hanging="2160"/>
      </w:pPr>
      <w:rPr>
        <w:rFonts w:hint="default"/>
      </w:rPr>
    </w:lvl>
    <w:lvl w:ilvl="7">
      <w:start w:val="1"/>
      <w:numFmt w:val="decimal"/>
      <w:lvlText w:val="%1.%2.%3.%4.%5.%6.%7.%8"/>
      <w:lvlJc w:val="left"/>
      <w:pPr>
        <w:tabs>
          <w:tab w:val="num" w:pos="14067"/>
        </w:tabs>
        <w:ind w:left="14067" w:hanging="2160"/>
      </w:pPr>
      <w:rPr>
        <w:rFonts w:hint="default"/>
      </w:rPr>
    </w:lvl>
    <w:lvl w:ilvl="8">
      <w:start w:val="1"/>
      <w:numFmt w:val="decimal"/>
      <w:lvlText w:val="%1.%2.%3.%4.%5.%6.%7.%8.%9"/>
      <w:lvlJc w:val="left"/>
      <w:pPr>
        <w:tabs>
          <w:tab w:val="num" w:pos="16128"/>
        </w:tabs>
        <w:ind w:left="16128" w:hanging="2520"/>
      </w:pPr>
      <w:rPr>
        <w:rFonts w:hint="default"/>
      </w:rPr>
    </w:lvl>
  </w:abstractNum>
  <w:abstractNum w:abstractNumId="32">
    <w:nsid w:val="7A89203C"/>
    <w:multiLevelType w:val="hybridMultilevel"/>
    <w:tmpl w:val="B5946364"/>
    <w:lvl w:ilvl="0" w:tplc="3CE0CDCC">
      <w:start w:val="1"/>
      <w:numFmt w:val="decimalZero"/>
      <w:lvlText w:val="%1-"/>
      <w:lvlJc w:val="left"/>
      <w:pPr>
        <w:tabs>
          <w:tab w:val="num" w:pos="1350"/>
        </w:tabs>
        <w:ind w:left="1350" w:hanging="390"/>
      </w:pPr>
      <w:rPr>
        <w:rFonts w:hint="default"/>
        <w:b/>
      </w:rPr>
    </w:lvl>
    <w:lvl w:ilvl="1" w:tplc="04160019" w:tentative="1">
      <w:start w:val="1"/>
      <w:numFmt w:val="lowerLetter"/>
      <w:lvlText w:val="%2."/>
      <w:lvlJc w:val="left"/>
      <w:pPr>
        <w:tabs>
          <w:tab w:val="num" w:pos="2040"/>
        </w:tabs>
        <w:ind w:left="2040" w:hanging="360"/>
      </w:pPr>
    </w:lvl>
    <w:lvl w:ilvl="2" w:tplc="0416001B" w:tentative="1">
      <w:start w:val="1"/>
      <w:numFmt w:val="lowerRoman"/>
      <w:lvlText w:val="%3."/>
      <w:lvlJc w:val="right"/>
      <w:pPr>
        <w:tabs>
          <w:tab w:val="num" w:pos="2760"/>
        </w:tabs>
        <w:ind w:left="2760" w:hanging="180"/>
      </w:pPr>
    </w:lvl>
    <w:lvl w:ilvl="3" w:tplc="0416000F" w:tentative="1">
      <w:start w:val="1"/>
      <w:numFmt w:val="decimal"/>
      <w:lvlText w:val="%4."/>
      <w:lvlJc w:val="left"/>
      <w:pPr>
        <w:tabs>
          <w:tab w:val="num" w:pos="3480"/>
        </w:tabs>
        <w:ind w:left="3480" w:hanging="360"/>
      </w:pPr>
    </w:lvl>
    <w:lvl w:ilvl="4" w:tplc="04160019" w:tentative="1">
      <w:start w:val="1"/>
      <w:numFmt w:val="lowerLetter"/>
      <w:lvlText w:val="%5."/>
      <w:lvlJc w:val="left"/>
      <w:pPr>
        <w:tabs>
          <w:tab w:val="num" w:pos="4200"/>
        </w:tabs>
        <w:ind w:left="4200" w:hanging="360"/>
      </w:pPr>
    </w:lvl>
    <w:lvl w:ilvl="5" w:tplc="0416001B" w:tentative="1">
      <w:start w:val="1"/>
      <w:numFmt w:val="lowerRoman"/>
      <w:lvlText w:val="%6."/>
      <w:lvlJc w:val="right"/>
      <w:pPr>
        <w:tabs>
          <w:tab w:val="num" w:pos="4920"/>
        </w:tabs>
        <w:ind w:left="4920" w:hanging="180"/>
      </w:pPr>
    </w:lvl>
    <w:lvl w:ilvl="6" w:tplc="0416000F" w:tentative="1">
      <w:start w:val="1"/>
      <w:numFmt w:val="decimal"/>
      <w:lvlText w:val="%7."/>
      <w:lvlJc w:val="left"/>
      <w:pPr>
        <w:tabs>
          <w:tab w:val="num" w:pos="5640"/>
        </w:tabs>
        <w:ind w:left="5640" w:hanging="360"/>
      </w:pPr>
    </w:lvl>
    <w:lvl w:ilvl="7" w:tplc="04160019" w:tentative="1">
      <w:start w:val="1"/>
      <w:numFmt w:val="lowerLetter"/>
      <w:lvlText w:val="%8."/>
      <w:lvlJc w:val="left"/>
      <w:pPr>
        <w:tabs>
          <w:tab w:val="num" w:pos="6360"/>
        </w:tabs>
        <w:ind w:left="6360" w:hanging="360"/>
      </w:pPr>
    </w:lvl>
    <w:lvl w:ilvl="8" w:tplc="0416001B" w:tentative="1">
      <w:start w:val="1"/>
      <w:numFmt w:val="lowerRoman"/>
      <w:lvlText w:val="%9."/>
      <w:lvlJc w:val="right"/>
      <w:pPr>
        <w:tabs>
          <w:tab w:val="num" w:pos="7080"/>
        </w:tabs>
        <w:ind w:left="7080" w:hanging="180"/>
      </w:pPr>
    </w:lvl>
  </w:abstractNum>
  <w:abstractNum w:abstractNumId="33">
    <w:nsid w:val="7C0A5B13"/>
    <w:multiLevelType w:val="multilevel"/>
    <w:tmpl w:val="4994426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135"/>
        </w:tabs>
        <w:ind w:left="3135" w:hanging="720"/>
      </w:pPr>
      <w:rPr>
        <w:rFonts w:hint="default"/>
      </w:rPr>
    </w:lvl>
    <w:lvl w:ilvl="2">
      <w:start w:val="1"/>
      <w:numFmt w:val="decimal"/>
      <w:lvlText w:val="%1.%2.%3"/>
      <w:lvlJc w:val="left"/>
      <w:pPr>
        <w:tabs>
          <w:tab w:val="num" w:pos="5910"/>
        </w:tabs>
        <w:ind w:left="5910" w:hanging="1080"/>
      </w:pPr>
      <w:rPr>
        <w:rFonts w:hint="default"/>
      </w:rPr>
    </w:lvl>
    <w:lvl w:ilvl="3">
      <w:start w:val="1"/>
      <w:numFmt w:val="decimal"/>
      <w:lvlText w:val="%1.%2.%3.%4"/>
      <w:lvlJc w:val="left"/>
      <w:pPr>
        <w:tabs>
          <w:tab w:val="num" w:pos="8325"/>
        </w:tabs>
        <w:ind w:left="8325" w:hanging="1080"/>
      </w:pPr>
      <w:rPr>
        <w:rFonts w:hint="default"/>
      </w:rPr>
    </w:lvl>
    <w:lvl w:ilvl="4">
      <w:start w:val="1"/>
      <w:numFmt w:val="decimal"/>
      <w:lvlText w:val="%1.%2.%3.%4.%5"/>
      <w:lvlJc w:val="left"/>
      <w:pPr>
        <w:tabs>
          <w:tab w:val="num" w:pos="11100"/>
        </w:tabs>
        <w:ind w:left="11100" w:hanging="1440"/>
      </w:pPr>
      <w:rPr>
        <w:rFonts w:hint="default"/>
      </w:rPr>
    </w:lvl>
    <w:lvl w:ilvl="5">
      <w:start w:val="1"/>
      <w:numFmt w:val="decimal"/>
      <w:lvlText w:val="%1.%2.%3.%4.%5.%6"/>
      <w:lvlJc w:val="left"/>
      <w:pPr>
        <w:tabs>
          <w:tab w:val="num" w:pos="13875"/>
        </w:tabs>
        <w:ind w:left="13875" w:hanging="1800"/>
      </w:pPr>
      <w:rPr>
        <w:rFonts w:hint="default"/>
      </w:rPr>
    </w:lvl>
    <w:lvl w:ilvl="6">
      <w:start w:val="1"/>
      <w:numFmt w:val="decimal"/>
      <w:lvlText w:val="%1.%2.%3.%4.%5.%6.%7"/>
      <w:lvlJc w:val="left"/>
      <w:pPr>
        <w:tabs>
          <w:tab w:val="num" w:pos="16290"/>
        </w:tabs>
        <w:ind w:left="16290" w:hanging="1800"/>
      </w:pPr>
      <w:rPr>
        <w:rFonts w:hint="default"/>
      </w:rPr>
    </w:lvl>
    <w:lvl w:ilvl="7">
      <w:start w:val="1"/>
      <w:numFmt w:val="decimal"/>
      <w:lvlText w:val="%1.%2.%3.%4.%5.%6.%7.%8"/>
      <w:lvlJc w:val="left"/>
      <w:pPr>
        <w:tabs>
          <w:tab w:val="num" w:pos="19065"/>
        </w:tabs>
        <w:ind w:left="19065" w:hanging="2160"/>
      </w:pPr>
      <w:rPr>
        <w:rFonts w:hint="default"/>
      </w:rPr>
    </w:lvl>
    <w:lvl w:ilvl="8">
      <w:start w:val="1"/>
      <w:numFmt w:val="decimal"/>
      <w:lvlText w:val="%1.%2.%3.%4.%5.%6.%7.%8.%9"/>
      <w:lvlJc w:val="left"/>
      <w:pPr>
        <w:tabs>
          <w:tab w:val="num" w:pos="21840"/>
        </w:tabs>
        <w:ind w:left="21840" w:hanging="2520"/>
      </w:pPr>
      <w:rPr>
        <w:rFonts w:hint="default"/>
      </w:rPr>
    </w:lvl>
  </w:abstractNum>
  <w:abstractNum w:abstractNumId="34">
    <w:nsid w:val="7D574075"/>
    <w:multiLevelType w:val="hybridMultilevel"/>
    <w:tmpl w:val="52AC0802"/>
    <w:lvl w:ilvl="0" w:tplc="65DAD266">
      <w:start w:val="1"/>
      <w:numFmt w:val="decimalZero"/>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5">
    <w:nsid w:val="7DE91FB4"/>
    <w:multiLevelType w:val="hybridMultilevel"/>
    <w:tmpl w:val="75001DAE"/>
    <w:lvl w:ilvl="0" w:tplc="04160001">
      <w:start w:val="1"/>
      <w:numFmt w:val="bullet"/>
      <w:lvlText w:val=""/>
      <w:lvlJc w:val="left"/>
      <w:pPr>
        <w:tabs>
          <w:tab w:val="num" w:pos="1320"/>
        </w:tabs>
        <w:ind w:left="1320" w:hanging="360"/>
      </w:pPr>
      <w:rPr>
        <w:rFonts w:ascii="Symbol" w:hAnsi="Symbol" w:hint="default"/>
      </w:rPr>
    </w:lvl>
    <w:lvl w:ilvl="1" w:tplc="04160003" w:tentative="1">
      <w:start w:val="1"/>
      <w:numFmt w:val="bullet"/>
      <w:lvlText w:val="o"/>
      <w:lvlJc w:val="left"/>
      <w:pPr>
        <w:tabs>
          <w:tab w:val="num" w:pos="2040"/>
        </w:tabs>
        <w:ind w:left="2040" w:hanging="360"/>
      </w:pPr>
      <w:rPr>
        <w:rFonts w:ascii="Courier New" w:hAnsi="Courier New" w:cs="Courier New" w:hint="default"/>
      </w:rPr>
    </w:lvl>
    <w:lvl w:ilvl="2" w:tplc="04160005" w:tentative="1">
      <w:start w:val="1"/>
      <w:numFmt w:val="bullet"/>
      <w:lvlText w:val=""/>
      <w:lvlJc w:val="left"/>
      <w:pPr>
        <w:tabs>
          <w:tab w:val="num" w:pos="2760"/>
        </w:tabs>
        <w:ind w:left="2760" w:hanging="360"/>
      </w:pPr>
      <w:rPr>
        <w:rFonts w:ascii="Wingdings" w:hAnsi="Wingdings" w:hint="default"/>
      </w:rPr>
    </w:lvl>
    <w:lvl w:ilvl="3" w:tplc="04160001" w:tentative="1">
      <w:start w:val="1"/>
      <w:numFmt w:val="bullet"/>
      <w:lvlText w:val=""/>
      <w:lvlJc w:val="left"/>
      <w:pPr>
        <w:tabs>
          <w:tab w:val="num" w:pos="3480"/>
        </w:tabs>
        <w:ind w:left="3480" w:hanging="360"/>
      </w:pPr>
      <w:rPr>
        <w:rFonts w:ascii="Symbol" w:hAnsi="Symbol" w:hint="default"/>
      </w:rPr>
    </w:lvl>
    <w:lvl w:ilvl="4" w:tplc="04160003" w:tentative="1">
      <w:start w:val="1"/>
      <w:numFmt w:val="bullet"/>
      <w:lvlText w:val="o"/>
      <w:lvlJc w:val="left"/>
      <w:pPr>
        <w:tabs>
          <w:tab w:val="num" w:pos="4200"/>
        </w:tabs>
        <w:ind w:left="4200" w:hanging="360"/>
      </w:pPr>
      <w:rPr>
        <w:rFonts w:ascii="Courier New" w:hAnsi="Courier New" w:cs="Courier New" w:hint="default"/>
      </w:rPr>
    </w:lvl>
    <w:lvl w:ilvl="5" w:tplc="04160005" w:tentative="1">
      <w:start w:val="1"/>
      <w:numFmt w:val="bullet"/>
      <w:lvlText w:val=""/>
      <w:lvlJc w:val="left"/>
      <w:pPr>
        <w:tabs>
          <w:tab w:val="num" w:pos="4920"/>
        </w:tabs>
        <w:ind w:left="4920" w:hanging="360"/>
      </w:pPr>
      <w:rPr>
        <w:rFonts w:ascii="Wingdings" w:hAnsi="Wingdings" w:hint="default"/>
      </w:rPr>
    </w:lvl>
    <w:lvl w:ilvl="6" w:tplc="04160001" w:tentative="1">
      <w:start w:val="1"/>
      <w:numFmt w:val="bullet"/>
      <w:lvlText w:val=""/>
      <w:lvlJc w:val="left"/>
      <w:pPr>
        <w:tabs>
          <w:tab w:val="num" w:pos="5640"/>
        </w:tabs>
        <w:ind w:left="5640" w:hanging="360"/>
      </w:pPr>
      <w:rPr>
        <w:rFonts w:ascii="Symbol" w:hAnsi="Symbol" w:hint="default"/>
      </w:rPr>
    </w:lvl>
    <w:lvl w:ilvl="7" w:tplc="04160003" w:tentative="1">
      <w:start w:val="1"/>
      <w:numFmt w:val="bullet"/>
      <w:lvlText w:val="o"/>
      <w:lvlJc w:val="left"/>
      <w:pPr>
        <w:tabs>
          <w:tab w:val="num" w:pos="6360"/>
        </w:tabs>
        <w:ind w:left="6360" w:hanging="360"/>
      </w:pPr>
      <w:rPr>
        <w:rFonts w:ascii="Courier New" w:hAnsi="Courier New" w:cs="Courier New" w:hint="default"/>
      </w:rPr>
    </w:lvl>
    <w:lvl w:ilvl="8" w:tplc="04160005" w:tentative="1">
      <w:start w:val="1"/>
      <w:numFmt w:val="bullet"/>
      <w:lvlText w:val=""/>
      <w:lvlJc w:val="left"/>
      <w:pPr>
        <w:tabs>
          <w:tab w:val="num" w:pos="7080"/>
        </w:tabs>
        <w:ind w:left="7080" w:hanging="360"/>
      </w:pPr>
      <w:rPr>
        <w:rFonts w:ascii="Wingdings" w:hAnsi="Wingdings" w:hint="default"/>
      </w:rPr>
    </w:lvl>
  </w:abstractNum>
  <w:num w:numId="1">
    <w:abstractNumId w:val="6"/>
  </w:num>
  <w:num w:numId="2">
    <w:abstractNumId w:val="1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5">
    <w:abstractNumId w:val="33"/>
  </w:num>
  <w:num w:numId="6">
    <w:abstractNumId w:val="26"/>
  </w:num>
  <w:num w:numId="7">
    <w:abstractNumId w:val="15"/>
  </w:num>
  <w:num w:numId="8">
    <w:abstractNumId w:val="28"/>
  </w:num>
  <w:num w:numId="9">
    <w:abstractNumId w:val="30"/>
  </w:num>
  <w:num w:numId="10">
    <w:abstractNumId w:val="13"/>
  </w:num>
  <w:num w:numId="11">
    <w:abstractNumId w:val="31"/>
  </w:num>
  <w:num w:numId="12">
    <w:abstractNumId w:val="0"/>
  </w:num>
  <w:num w:numId="13">
    <w:abstractNumId w:val="7"/>
  </w:num>
  <w:num w:numId="14">
    <w:abstractNumId w:val="20"/>
  </w:num>
  <w:num w:numId="15">
    <w:abstractNumId w:val="34"/>
  </w:num>
  <w:num w:numId="16">
    <w:abstractNumId w:val="24"/>
  </w:num>
  <w:num w:numId="17">
    <w:abstractNumId w:val="14"/>
  </w:num>
  <w:num w:numId="18">
    <w:abstractNumId w:val="10"/>
  </w:num>
  <w:num w:numId="19">
    <w:abstractNumId w:val="17"/>
  </w:num>
  <w:num w:numId="20">
    <w:abstractNumId w:val="1"/>
  </w:num>
  <w:num w:numId="21">
    <w:abstractNumId w:val="2"/>
    <w:lvlOverride w:ilvl="0">
      <w:lvl w:ilvl="0">
        <w:start w:val="1"/>
        <w:numFmt w:val="bullet"/>
        <w:lvlText w:val=""/>
        <w:legacy w:legacy="1" w:legacySpace="0" w:legacyIndent="283"/>
        <w:lvlJc w:val="left"/>
        <w:pPr>
          <w:ind w:left="566" w:hanging="283"/>
        </w:pPr>
        <w:rPr>
          <w:rFonts w:ascii="Symbol" w:hAnsi="Symbol" w:hint="default"/>
        </w:rPr>
      </w:lvl>
    </w:lvlOverride>
  </w:num>
  <w:num w:numId="22">
    <w:abstractNumId w:val="12"/>
  </w:num>
  <w:num w:numId="23">
    <w:abstractNumId w:val="27"/>
  </w:num>
  <w:num w:numId="24">
    <w:abstractNumId w:val="4"/>
  </w:num>
  <w:num w:numId="25">
    <w:abstractNumId w:val="16"/>
  </w:num>
  <w:num w:numId="26">
    <w:abstractNumId w:val="8"/>
  </w:num>
  <w:num w:numId="27">
    <w:abstractNumId w:val="32"/>
  </w:num>
  <w:num w:numId="28">
    <w:abstractNumId w:val="9"/>
  </w:num>
  <w:num w:numId="29">
    <w:abstractNumId w:val="5"/>
  </w:num>
  <w:num w:numId="30">
    <w:abstractNumId w:val="11"/>
  </w:num>
  <w:num w:numId="31">
    <w:abstractNumId w:val="23"/>
  </w:num>
  <w:num w:numId="32">
    <w:abstractNumId w:val="19"/>
  </w:num>
  <w:num w:numId="33">
    <w:abstractNumId w:val="25"/>
  </w:num>
  <w:num w:numId="34">
    <w:abstractNumId w:val="21"/>
  </w:num>
  <w:num w:numId="35">
    <w:abstractNumId w:val="29"/>
  </w:num>
  <w:num w:numId="36">
    <w:abstractNumId w:val="35"/>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325"/>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24D"/>
    <w:rsid w:val="00001205"/>
    <w:rsid w:val="000048A6"/>
    <w:rsid w:val="00004FD5"/>
    <w:rsid w:val="00014397"/>
    <w:rsid w:val="000212CD"/>
    <w:rsid w:val="000236D5"/>
    <w:rsid w:val="00024090"/>
    <w:rsid w:val="00024618"/>
    <w:rsid w:val="00031DF8"/>
    <w:rsid w:val="00053260"/>
    <w:rsid w:val="000556D5"/>
    <w:rsid w:val="00057F57"/>
    <w:rsid w:val="00062CF7"/>
    <w:rsid w:val="00062FF3"/>
    <w:rsid w:val="000643B8"/>
    <w:rsid w:val="00064E73"/>
    <w:rsid w:val="00072044"/>
    <w:rsid w:val="0007595F"/>
    <w:rsid w:val="00076A9E"/>
    <w:rsid w:val="00077D54"/>
    <w:rsid w:val="00081F39"/>
    <w:rsid w:val="000843AB"/>
    <w:rsid w:val="00090209"/>
    <w:rsid w:val="00092324"/>
    <w:rsid w:val="00097348"/>
    <w:rsid w:val="000974D9"/>
    <w:rsid w:val="000A02AD"/>
    <w:rsid w:val="000A095D"/>
    <w:rsid w:val="000A66FA"/>
    <w:rsid w:val="000B1E3F"/>
    <w:rsid w:val="000B2CFB"/>
    <w:rsid w:val="000B3F10"/>
    <w:rsid w:val="000D1A0D"/>
    <w:rsid w:val="000D20CB"/>
    <w:rsid w:val="000D5C02"/>
    <w:rsid w:val="000D5DA9"/>
    <w:rsid w:val="000E2079"/>
    <w:rsid w:val="000E3B4F"/>
    <w:rsid w:val="000E45AB"/>
    <w:rsid w:val="000F2105"/>
    <w:rsid w:val="000F7028"/>
    <w:rsid w:val="00101145"/>
    <w:rsid w:val="00102169"/>
    <w:rsid w:val="00104A07"/>
    <w:rsid w:val="00104A63"/>
    <w:rsid w:val="00111F38"/>
    <w:rsid w:val="00114245"/>
    <w:rsid w:val="00120942"/>
    <w:rsid w:val="00124067"/>
    <w:rsid w:val="00130CA0"/>
    <w:rsid w:val="00133465"/>
    <w:rsid w:val="0013558F"/>
    <w:rsid w:val="00136164"/>
    <w:rsid w:val="001367E9"/>
    <w:rsid w:val="00140235"/>
    <w:rsid w:val="00141D9A"/>
    <w:rsid w:val="001424AA"/>
    <w:rsid w:val="001424C7"/>
    <w:rsid w:val="00143F1D"/>
    <w:rsid w:val="00146783"/>
    <w:rsid w:val="00146E13"/>
    <w:rsid w:val="00152BC5"/>
    <w:rsid w:val="00155216"/>
    <w:rsid w:val="001554E8"/>
    <w:rsid w:val="001722CD"/>
    <w:rsid w:val="001751BC"/>
    <w:rsid w:val="00176D3A"/>
    <w:rsid w:val="00177789"/>
    <w:rsid w:val="00180038"/>
    <w:rsid w:val="00187A71"/>
    <w:rsid w:val="00187C1A"/>
    <w:rsid w:val="00191881"/>
    <w:rsid w:val="00191DF9"/>
    <w:rsid w:val="00194D13"/>
    <w:rsid w:val="001A0FBF"/>
    <w:rsid w:val="001A6369"/>
    <w:rsid w:val="001B5529"/>
    <w:rsid w:val="001B5CBC"/>
    <w:rsid w:val="001C3503"/>
    <w:rsid w:val="001C4993"/>
    <w:rsid w:val="001C7A03"/>
    <w:rsid w:val="001D03F1"/>
    <w:rsid w:val="001D3B1D"/>
    <w:rsid w:val="001D7C02"/>
    <w:rsid w:val="001E2C11"/>
    <w:rsid w:val="001E60FB"/>
    <w:rsid w:val="001E698E"/>
    <w:rsid w:val="001E7305"/>
    <w:rsid w:val="001F11DC"/>
    <w:rsid w:val="001F57D0"/>
    <w:rsid w:val="00205BC0"/>
    <w:rsid w:val="00207790"/>
    <w:rsid w:val="00207A4F"/>
    <w:rsid w:val="00213DC7"/>
    <w:rsid w:val="0021789D"/>
    <w:rsid w:val="0022092D"/>
    <w:rsid w:val="00226E15"/>
    <w:rsid w:val="00232ACA"/>
    <w:rsid w:val="00234CC0"/>
    <w:rsid w:val="00235BAD"/>
    <w:rsid w:val="00237D12"/>
    <w:rsid w:val="002440DC"/>
    <w:rsid w:val="00257958"/>
    <w:rsid w:val="00257F04"/>
    <w:rsid w:val="0026065B"/>
    <w:rsid w:val="00262355"/>
    <w:rsid w:val="002663EB"/>
    <w:rsid w:val="00270A50"/>
    <w:rsid w:val="00280F47"/>
    <w:rsid w:val="002936AD"/>
    <w:rsid w:val="0029377B"/>
    <w:rsid w:val="002A20FC"/>
    <w:rsid w:val="002A3B8D"/>
    <w:rsid w:val="002A3BE4"/>
    <w:rsid w:val="002A6755"/>
    <w:rsid w:val="002B06E3"/>
    <w:rsid w:val="002B1F19"/>
    <w:rsid w:val="002B2807"/>
    <w:rsid w:val="002B3755"/>
    <w:rsid w:val="002B405B"/>
    <w:rsid w:val="002B68E3"/>
    <w:rsid w:val="002C2413"/>
    <w:rsid w:val="002D21DF"/>
    <w:rsid w:val="002D25C6"/>
    <w:rsid w:val="002D5CC8"/>
    <w:rsid w:val="002F02B1"/>
    <w:rsid w:val="002F0C6B"/>
    <w:rsid w:val="002F1F58"/>
    <w:rsid w:val="002F43B9"/>
    <w:rsid w:val="002F4935"/>
    <w:rsid w:val="002F56CA"/>
    <w:rsid w:val="002F6842"/>
    <w:rsid w:val="00302708"/>
    <w:rsid w:val="003027CC"/>
    <w:rsid w:val="00304E5D"/>
    <w:rsid w:val="00315A39"/>
    <w:rsid w:val="00324F28"/>
    <w:rsid w:val="003436A9"/>
    <w:rsid w:val="00361980"/>
    <w:rsid w:val="00375D76"/>
    <w:rsid w:val="00380DAF"/>
    <w:rsid w:val="00383402"/>
    <w:rsid w:val="00392DF7"/>
    <w:rsid w:val="00394567"/>
    <w:rsid w:val="00395D1F"/>
    <w:rsid w:val="003A269C"/>
    <w:rsid w:val="003A3390"/>
    <w:rsid w:val="003B0E84"/>
    <w:rsid w:val="003B209D"/>
    <w:rsid w:val="003B27B5"/>
    <w:rsid w:val="003B6414"/>
    <w:rsid w:val="003C213B"/>
    <w:rsid w:val="003C4110"/>
    <w:rsid w:val="003D3501"/>
    <w:rsid w:val="003D3502"/>
    <w:rsid w:val="003D75FD"/>
    <w:rsid w:val="003E58CD"/>
    <w:rsid w:val="003E5F63"/>
    <w:rsid w:val="003F02C9"/>
    <w:rsid w:val="003F0686"/>
    <w:rsid w:val="003F2FD8"/>
    <w:rsid w:val="003F3710"/>
    <w:rsid w:val="003F56A5"/>
    <w:rsid w:val="003F71D4"/>
    <w:rsid w:val="00401B3B"/>
    <w:rsid w:val="0040709B"/>
    <w:rsid w:val="00407B36"/>
    <w:rsid w:val="0042484B"/>
    <w:rsid w:val="0044393E"/>
    <w:rsid w:val="004648D1"/>
    <w:rsid w:val="00473CB5"/>
    <w:rsid w:val="0048020F"/>
    <w:rsid w:val="00494FD1"/>
    <w:rsid w:val="004952A1"/>
    <w:rsid w:val="004A07AC"/>
    <w:rsid w:val="004A11C8"/>
    <w:rsid w:val="004A1260"/>
    <w:rsid w:val="004A21AA"/>
    <w:rsid w:val="004B16C7"/>
    <w:rsid w:val="004B54DE"/>
    <w:rsid w:val="004B5AFD"/>
    <w:rsid w:val="004C221B"/>
    <w:rsid w:val="004C3634"/>
    <w:rsid w:val="004C6C0E"/>
    <w:rsid w:val="004C7E3A"/>
    <w:rsid w:val="004E4227"/>
    <w:rsid w:val="004F5F4B"/>
    <w:rsid w:val="004F6E24"/>
    <w:rsid w:val="004F77DF"/>
    <w:rsid w:val="00500CCA"/>
    <w:rsid w:val="00502E8E"/>
    <w:rsid w:val="00505DD3"/>
    <w:rsid w:val="005064CB"/>
    <w:rsid w:val="00506D6D"/>
    <w:rsid w:val="00507BF8"/>
    <w:rsid w:val="00516436"/>
    <w:rsid w:val="005219D1"/>
    <w:rsid w:val="0052219F"/>
    <w:rsid w:val="005267D7"/>
    <w:rsid w:val="0052766F"/>
    <w:rsid w:val="0054277A"/>
    <w:rsid w:val="00544656"/>
    <w:rsid w:val="005447C6"/>
    <w:rsid w:val="00545276"/>
    <w:rsid w:val="0055256F"/>
    <w:rsid w:val="00555566"/>
    <w:rsid w:val="00555C68"/>
    <w:rsid w:val="00562D19"/>
    <w:rsid w:val="00570853"/>
    <w:rsid w:val="00574235"/>
    <w:rsid w:val="005779D7"/>
    <w:rsid w:val="005835EC"/>
    <w:rsid w:val="00585E6C"/>
    <w:rsid w:val="005A2CC4"/>
    <w:rsid w:val="005A614B"/>
    <w:rsid w:val="005A62A3"/>
    <w:rsid w:val="005B199C"/>
    <w:rsid w:val="005B568B"/>
    <w:rsid w:val="005B7376"/>
    <w:rsid w:val="005C1E51"/>
    <w:rsid w:val="005E1BEF"/>
    <w:rsid w:val="005E2CAA"/>
    <w:rsid w:val="005E3CE0"/>
    <w:rsid w:val="005E4334"/>
    <w:rsid w:val="005E6303"/>
    <w:rsid w:val="005E7DF4"/>
    <w:rsid w:val="005F1115"/>
    <w:rsid w:val="005F1E79"/>
    <w:rsid w:val="005F7723"/>
    <w:rsid w:val="00600EC7"/>
    <w:rsid w:val="00601DDB"/>
    <w:rsid w:val="00603D7F"/>
    <w:rsid w:val="006052C9"/>
    <w:rsid w:val="00607C2E"/>
    <w:rsid w:val="00617416"/>
    <w:rsid w:val="00617538"/>
    <w:rsid w:val="00622ADC"/>
    <w:rsid w:val="00625037"/>
    <w:rsid w:val="00636B27"/>
    <w:rsid w:val="006416B3"/>
    <w:rsid w:val="006470A1"/>
    <w:rsid w:val="00656669"/>
    <w:rsid w:val="00657F1A"/>
    <w:rsid w:val="006602B8"/>
    <w:rsid w:val="0066367A"/>
    <w:rsid w:val="0067681F"/>
    <w:rsid w:val="00680944"/>
    <w:rsid w:val="0068389B"/>
    <w:rsid w:val="00687A71"/>
    <w:rsid w:val="00695452"/>
    <w:rsid w:val="00695F4F"/>
    <w:rsid w:val="006964A2"/>
    <w:rsid w:val="006A15EF"/>
    <w:rsid w:val="006A5032"/>
    <w:rsid w:val="006B4BC5"/>
    <w:rsid w:val="006D28ED"/>
    <w:rsid w:val="006E0E12"/>
    <w:rsid w:val="006F6FAA"/>
    <w:rsid w:val="006F719D"/>
    <w:rsid w:val="007128C3"/>
    <w:rsid w:val="00712C9B"/>
    <w:rsid w:val="00712FF9"/>
    <w:rsid w:val="007163FC"/>
    <w:rsid w:val="007167AB"/>
    <w:rsid w:val="00716EFD"/>
    <w:rsid w:val="007223D2"/>
    <w:rsid w:val="007232C9"/>
    <w:rsid w:val="007243D6"/>
    <w:rsid w:val="0073024D"/>
    <w:rsid w:val="007352EF"/>
    <w:rsid w:val="00737458"/>
    <w:rsid w:val="00737B36"/>
    <w:rsid w:val="0074282A"/>
    <w:rsid w:val="00743105"/>
    <w:rsid w:val="007439B9"/>
    <w:rsid w:val="00746345"/>
    <w:rsid w:val="007601D8"/>
    <w:rsid w:val="0076081E"/>
    <w:rsid w:val="007671BC"/>
    <w:rsid w:val="00767FE0"/>
    <w:rsid w:val="0077132A"/>
    <w:rsid w:val="00776C55"/>
    <w:rsid w:val="00781CE7"/>
    <w:rsid w:val="007831EA"/>
    <w:rsid w:val="00784F82"/>
    <w:rsid w:val="0078731F"/>
    <w:rsid w:val="00787545"/>
    <w:rsid w:val="007A5B52"/>
    <w:rsid w:val="007B640C"/>
    <w:rsid w:val="007C6983"/>
    <w:rsid w:val="007C6AE5"/>
    <w:rsid w:val="007D2832"/>
    <w:rsid w:val="007D2DDE"/>
    <w:rsid w:val="007D335A"/>
    <w:rsid w:val="007D3A72"/>
    <w:rsid w:val="007D4B89"/>
    <w:rsid w:val="007D5489"/>
    <w:rsid w:val="007E1F18"/>
    <w:rsid w:val="007E2D88"/>
    <w:rsid w:val="007E3885"/>
    <w:rsid w:val="007E5361"/>
    <w:rsid w:val="007F1F46"/>
    <w:rsid w:val="007F317A"/>
    <w:rsid w:val="007F61D7"/>
    <w:rsid w:val="008004D6"/>
    <w:rsid w:val="008071EA"/>
    <w:rsid w:val="0081005E"/>
    <w:rsid w:val="008114B6"/>
    <w:rsid w:val="008154FE"/>
    <w:rsid w:val="00823CA2"/>
    <w:rsid w:val="008270F2"/>
    <w:rsid w:val="0083104F"/>
    <w:rsid w:val="0083265D"/>
    <w:rsid w:val="008363BC"/>
    <w:rsid w:val="008375BA"/>
    <w:rsid w:val="00847B57"/>
    <w:rsid w:val="00853B62"/>
    <w:rsid w:val="00871388"/>
    <w:rsid w:val="008714A2"/>
    <w:rsid w:val="00872096"/>
    <w:rsid w:val="008724C7"/>
    <w:rsid w:val="00875C80"/>
    <w:rsid w:val="00877C2C"/>
    <w:rsid w:val="008861C9"/>
    <w:rsid w:val="0088651E"/>
    <w:rsid w:val="00891D52"/>
    <w:rsid w:val="00893B0D"/>
    <w:rsid w:val="008A0E0F"/>
    <w:rsid w:val="008A77F4"/>
    <w:rsid w:val="008B1DF4"/>
    <w:rsid w:val="008C0667"/>
    <w:rsid w:val="008C1B0F"/>
    <w:rsid w:val="008C2067"/>
    <w:rsid w:val="008C2311"/>
    <w:rsid w:val="008C5B9D"/>
    <w:rsid w:val="008C6B90"/>
    <w:rsid w:val="008D579A"/>
    <w:rsid w:val="008F041A"/>
    <w:rsid w:val="008F3C74"/>
    <w:rsid w:val="008F644A"/>
    <w:rsid w:val="009115AA"/>
    <w:rsid w:val="00927E1D"/>
    <w:rsid w:val="0093654B"/>
    <w:rsid w:val="00940569"/>
    <w:rsid w:val="009427A0"/>
    <w:rsid w:val="009429A7"/>
    <w:rsid w:val="009439B4"/>
    <w:rsid w:val="00944AE3"/>
    <w:rsid w:val="00950CC2"/>
    <w:rsid w:val="00951763"/>
    <w:rsid w:val="00951C13"/>
    <w:rsid w:val="00951D95"/>
    <w:rsid w:val="00955FEB"/>
    <w:rsid w:val="00960D7B"/>
    <w:rsid w:val="00964B54"/>
    <w:rsid w:val="009711A9"/>
    <w:rsid w:val="00975F84"/>
    <w:rsid w:val="00983025"/>
    <w:rsid w:val="00985041"/>
    <w:rsid w:val="009860D7"/>
    <w:rsid w:val="0099029E"/>
    <w:rsid w:val="00994375"/>
    <w:rsid w:val="009B58DE"/>
    <w:rsid w:val="009B609A"/>
    <w:rsid w:val="009B6A9C"/>
    <w:rsid w:val="009C4D54"/>
    <w:rsid w:val="009C6B48"/>
    <w:rsid w:val="009C6DC9"/>
    <w:rsid w:val="009D3154"/>
    <w:rsid w:val="009D4B3F"/>
    <w:rsid w:val="009F3471"/>
    <w:rsid w:val="009F6C70"/>
    <w:rsid w:val="00A032B2"/>
    <w:rsid w:val="00A03313"/>
    <w:rsid w:val="00A042C8"/>
    <w:rsid w:val="00A05ECD"/>
    <w:rsid w:val="00A15E6D"/>
    <w:rsid w:val="00A21F51"/>
    <w:rsid w:val="00A33112"/>
    <w:rsid w:val="00A41AB7"/>
    <w:rsid w:val="00A52355"/>
    <w:rsid w:val="00A5266B"/>
    <w:rsid w:val="00A56D23"/>
    <w:rsid w:val="00A60DCE"/>
    <w:rsid w:val="00A6256C"/>
    <w:rsid w:val="00A647FD"/>
    <w:rsid w:val="00A71CD4"/>
    <w:rsid w:val="00A72F48"/>
    <w:rsid w:val="00A74CA9"/>
    <w:rsid w:val="00A9197D"/>
    <w:rsid w:val="00A91F99"/>
    <w:rsid w:val="00A94566"/>
    <w:rsid w:val="00AA1A7E"/>
    <w:rsid w:val="00AA3430"/>
    <w:rsid w:val="00AA35F7"/>
    <w:rsid w:val="00AA4F06"/>
    <w:rsid w:val="00AA51DF"/>
    <w:rsid w:val="00AB07F6"/>
    <w:rsid w:val="00AB13F5"/>
    <w:rsid w:val="00AB6235"/>
    <w:rsid w:val="00AC093E"/>
    <w:rsid w:val="00AC0E9F"/>
    <w:rsid w:val="00AC1FDF"/>
    <w:rsid w:val="00AC60D1"/>
    <w:rsid w:val="00AD25DC"/>
    <w:rsid w:val="00AD3FFB"/>
    <w:rsid w:val="00B022CC"/>
    <w:rsid w:val="00B05956"/>
    <w:rsid w:val="00B061B2"/>
    <w:rsid w:val="00B21D4B"/>
    <w:rsid w:val="00B226E0"/>
    <w:rsid w:val="00B22C26"/>
    <w:rsid w:val="00B308CF"/>
    <w:rsid w:val="00B33609"/>
    <w:rsid w:val="00B36276"/>
    <w:rsid w:val="00B36A41"/>
    <w:rsid w:val="00B42673"/>
    <w:rsid w:val="00B47E69"/>
    <w:rsid w:val="00B57CE7"/>
    <w:rsid w:val="00B64ADA"/>
    <w:rsid w:val="00B81580"/>
    <w:rsid w:val="00B822C1"/>
    <w:rsid w:val="00B85F87"/>
    <w:rsid w:val="00BA4B85"/>
    <w:rsid w:val="00BA61CE"/>
    <w:rsid w:val="00BA6918"/>
    <w:rsid w:val="00BB2B23"/>
    <w:rsid w:val="00BB7504"/>
    <w:rsid w:val="00BD0B27"/>
    <w:rsid w:val="00BE0528"/>
    <w:rsid w:val="00BE2B1B"/>
    <w:rsid w:val="00BF1FAE"/>
    <w:rsid w:val="00BF542F"/>
    <w:rsid w:val="00C06BC3"/>
    <w:rsid w:val="00C07A19"/>
    <w:rsid w:val="00C102B3"/>
    <w:rsid w:val="00C176B9"/>
    <w:rsid w:val="00C17C29"/>
    <w:rsid w:val="00C20037"/>
    <w:rsid w:val="00C26048"/>
    <w:rsid w:val="00C26F7A"/>
    <w:rsid w:val="00C2713A"/>
    <w:rsid w:val="00C30C7E"/>
    <w:rsid w:val="00C35A2B"/>
    <w:rsid w:val="00C35C25"/>
    <w:rsid w:val="00C36DCF"/>
    <w:rsid w:val="00C400F7"/>
    <w:rsid w:val="00C47870"/>
    <w:rsid w:val="00C512B3"/>
    <w:rsid w:val="00C604D9"/>
    <w:rsid w:val="00C73EC3"/>
    <w:rsid w:val="00C76952"/>
    <w:rsid w:val="00C812FE"/>
    <w:rsid w:val="00C9122A"/>
    <w:rsid w:val="00C91E28"/>
    <w:rsid w:val="00C93051"/>
    <w:rsid w:val="00C94A5F"/>
    <w:rsid w:val="00C94FF0"/>
    <w:rsid w:val="00CA783D"/>
    <w:rsid w:val="00CB4959"/>
    <w:rsid w:val="00CB6C25"/>
    <w:rsid w:val="00CC2F52"/>
    <w:rsid w:val="00CD7C3F"/>
    <w:rsid w:val="00CE314E"/>
    <w:rsid w:val="00CE3ADE"/>
    <w:rsid w:val="00CE4B04"/>
    <w:rsid w:val="00CE72F4"/>
    <w:rsid w:val="00CE77A7"/>
    <w:rsid w:val="00CF086B"/>
    <w:rsid w:val="00CF1463"/>
    <w:rsid w:val="00CF2EF8"/>
    <w:rsid w:val="00CF7723"/>
    <w:rsid w:val="00D02A7B"/>
    <w:rsid w:val="00D12D6B"/>
    <w:rsid w:val="00D15D5B"/>
    <w:rsid w:val="00D2083A"/>
    <w:rsid w:val="00D234B3"/>
    <w:rsid w:val="00D25308"/>
    <w:rsid w:val="00D25F03"/>
    <w:rsid w:val="00D30515"/>
    <w:rsid w:val="00D42C07"/>
    <w:rsid w:val="00D44C8C"/>
    <w:rsid w:val="00D45263"/>
    <w:rsid w:val="00D46096"/>
    <w:rsid w:val="00D479D4"/>
    <w:rsid w:val="00D529BC"/>
    <w:rsid w:val="00D57996"/>
    <w:rsid w:val="00D57C37"/>
    <w:rsid w:val="00D60F9A"/>
    <w:rsid w:val="00D61726"/>
    <w:rsid w:val="00D67AE2"/>
    <w:rsid w:val="00D70F2E"/>
    <w:rsid w:val="00D72517"/>
    <w:rsid w:val="00D72581"/>
    <w:rsid w:val="00D72774"/>
    <w:rsid w:val="00D729C2"/>
    <w:rsid w:val="00D745E5"/>
    <w:rsid w:val="00D752C3"/>
    <w:rsid w:val="00D75D7E"/>
    <w:rsid w:val="00D80509"/>
    <w:rsid w:val="00D90ECD"/>
    <w:rsid w:val="00D92E1C"/>
    <w:rsid w:val="00D93BF7"/>
    <w:rsid w:val="00D97A1E"/>
    <w:rsid w:val="00DA4EAD"/>
    <w:rsid w:val="00DA62F9"/>
    <w:rsid w:val="00DB2439"/>
    <w:rsid w:val="00DB3B5F"/>
    <w:rsid w:val="00DB48D4"/>
    <w:rsid w:val="00DC076C"/>
    <w:rsid w:val="00DC5F79"/>
    <w:rsid w:val="00DD3EF9"/>
    <w:rsid w:val="00DD778D"/>
    <w:rsid w:val="00DD7C7F"/>
    <w:rsid w:val="00DE31EA"/>
    <w:rsid w:val="00DE55D7"/>
    <w:rsid w:val="00DE7C8B"/>
    <w:rsid w:val="00DF47BB"/>
    <w:rsid w:val="00E00AC0"/>
    <w:rsid w:val="00E01CD0"/>
    <w:rsid w:val="00E01ED3"/>
    <w:rsid w:val="00E02615"/>
    <w:rsid w:val="00E02839"/>
    <w:rsid w:val="00E02D9D"/>
    <w:rsid w:val="00E07088"/>
    <w:rsid w:val="00E07202"/>
    <w:rsid w:val="00E14F70"/>
    <w:rsid w:val="00E21CEA"/>
    <w:rsid w:val="00E27819"/>
    <w:rsid w:val="00E278EF"/>
    <w:rsid w:val="00E32A5C"/>
    <w:rsid w:val="00E33695"/>
    <w:rsid w:val="00E35A41"/>
    <w:rsid w:val="00E36DBA"/>
    <w:rsid w:val="00E418D5"/>
    <w:rsid w:val="00E44B34"/>
    <w:rsid w:val="00E507AD"/>
    <w:rsid w:val="00E56022"/>
    <w:rsid w:val="00E601DD"/>
    <w:rsid w:val="00E608CC"/>
    <w:rsid w:val="00E60A40"/>
    <w:rsid w:val="00E60F2E"/>
    <w:rsid w:val="00E649CD"/>
    <w:rsid w:val="00E73486"/>
    <w:rsid w:val="00E77F0E"/>
    <w:rsid w:val="00E80AB2"/>
    <w:rsid w:val="00E94C0B"/>
    <w:rsid w:val="00E959F8"/>
    <w:rsid w:val="00EA0B12"/>
    <w:rsid w:val="00EA19D0"/>
    <w:rsid w:val="00EA3E37"/>
    <w:rsid w:val="00EA4B17"/>
    <w:rsid w:val="00EB082C"/>
    <w:rsid w:val="00EB08B7"/>
    <w:rsid w:val="00EB1E54"/>
    <w:rsid w:val="00EB607B"/>
    <w:rsid w:val="00EC6B61"/>
    <w:rsid w:val="00ED0EB7"/>
    <w:rsid w:val="00ED4A4D"/>
    <w:rsid w:val="00ED6DD5"/>
    <w:rsid w:val="00EE0FCA"/>
    <w:rsid w:val="00EE1045"/>
    <w:rsid w:val="00EE25C6"/>
    <w:rsid w:val="00EE5013"/>
    <w:rsid w:val="00EF120A"/>
    <w:rsid w:val="00EF1871"/>
    <w:rsid w:val="00EF7638"/>
    <w:rsid w:val="00F03372"/>
    <w:rsid w:val="00F0352B"/>
    <w:rsid w:val="00F060B9"/>
    <w:rsid w:val="00F06D68"/>
    <w:rsid w:val="00F13B1E"/>
    <w:rsid w:val="00F20B56"/>
    <w:rsid w:val="00F2110A"/>
    <w:rsid w:val="00F26480"/>
    <w:rsid w:val="00F27EBD"/>
    <w:rsid w:val="00F43D82"/>
    <w:rsid w:val="00F56622"/>
    <w:rsid w:val="00F57F3B"/>
    <w:rsid w:val="00F60BAE"/>
    <w:rsid w:val="00F62499"/>
    <w:rsid w:val="00F701BB"/>
    <w:rsid w:val="00F7166C"/>
    <w:rsid w:val="00F73F05"/>
    <w:rsid w:val="00F87A09"/>
    <w:rsid w:val="00F91094"/>
    <w:rsid w:val="00F915F9"/>
    <w:rsid w:val="00FB05C3"/>
    <w:rsid w:val="00FB1AE6"/>
    <w:rsid w:val="00FC1361"/>
    <w:rsid w:val="00FC5C43"/>
    <w:rsid w:val="00FD5828"/>
    <w:rsid w:val="00FD670E"/>
    <w:rsid w:val="00FE06E3"/>
    <w:rsid w:val="00FF1A43"/>
    <w:rsid w:val="00FF5BA8"/>
    <w:rsid w:val="00FF66A6"/>
    <w:rsid w:val="00FF69A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B7AC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pt-BR"/>
    </w:rPr>
  </w:style>
  <w:style w:type="paragraph" w:styleId="Ttulo1">
    <w:name w:val="heading 1"/>
    <w:basedOn w:val="Normal"/>
    <w:next w:val="Normal"/>
    <w:link w:val="Ttulo1Char"/>
    <w:qFormat/>
    <w:pPr>
      <w:keepNext/>
      <w:widowControl w:val="0"/>
      <w:spacing w:before="60" w:after="60"/>
      <w:jc w:val="both"/>
      <w:outlineLvl w:val="0"/>
    </w:pPr>
    <w:rPr>
      <w:rFonts w:ascii="Garamond" w:hAnsi="Garamond"/>
      <w:b/>
      <w:sz w:val="32"/>
    </w:rPr>
  </w:style>
  <w:style w:type="paragraph" w:styleId="Ttulo2">
    <w:name w:val="heading 2"/>
    <w:basedOn w:val="Normal"/>
    <w:next w:val="Normal"/>
    <w:link w:val="Ttulo2Char"/>
    <w:qFormat/>
    <w:pPr>
      <w:keepNext/>
      <w:spacing w:before="80" w:after="80"/>
      <w:jc w:val="both"/>
      <w:outlineLvl w:val="1"/>
    </w:pPr>
    <w:rPr>
      <w:rFonts w:ascii="Garamond" w:hAnsi="Garamond"/>
      <w:b/>
      <w:sz w:val="30"/>
    </w:rPr>
  </w:style>
  <w:style w:type="paragraph" w:styleId="Ttulo3">
    <w:name w:val="heading 3"/>
    <w:basedOn w:val="Normal"/>
    <w:next w:val="Normal"/>
    <w:link w:val="Ttulo3Char"/>
    <w:qFormat/>
    <w:pPr>
      <w:keepNext/>
      <w:outlineLvl w:val="2"/>
    </w:pPr>
    <w:rPr>
      <w:b/>
      <w:sz w:val="24"/>
    </w:rPr>
  </w:style>
  <w:style w:type="paragraph" w:styleId="Ttulo4">
    <w:name w:val="heading 4"/>
    <w:basedOn w:val="Normal"/>
    <w:next w:val="Normal"/>
    <w:link w:val="Ttulo4Char"/>
    <w:qFormat/>
    <w:pPr>
      <w:keepNext/>
      <w:tabs>
        <w:tab w:val="left" w:pos="2410"/>
      </w:tabs>
      <w:spacing w:before="100" w:after="100"/>
      <w:ind w:firstLine="2410"/>
      <w:jc w:val="both"/>
      <w:outlineLvl w:val="3"/>
    </w:pPr>
    <w:rPr>
      <w:rFonts w:ascii="Garamond" w:hAnsi="Garamond"/>
      <w:b/>
      <w:sz w:val="30"/>
    </w:rPr>
  </w:style>
  <w:style w:type="paragraph" w:styleId="Ttulo5">
    <w:name w:val="heading 5"/>
    <w:basedOn w:val="Normal"/>
    <w:next w:val="Normal"/>
    <w:link w:val="Ttulo5Char"/>
    <w:qFormat/>
    <w:pPr>
      <w:keepNext/>
      <w:tabs>
        <w:tab w:val="left" w:pos="2410"/>
      </w:tabs>
      <w:spacing w:before="100" w:after="100"/>
      <w:ind w:firstLine="2410"/>
      <w:jc w:val="both"/>
      <w:outlineLvl w:val="4"/>
    </w:pPr>
    <w:rPr>
      <w:rFonts w:ascii="Garamond" w:hAnsi="Garamond"/>
      <w:sz w:val="30"/>
    </w:rPr>
  </w:style>
  <w:style w:type="paragraph" w:styleId="Ttulo6">
    <w:name w:val="heading 6"/>
    <w:basedOn w:val="Normal"/>
    <w:next w:val="Normal"/>
    <w:link w:val="Ttulo6Char"/>
    <w:qFormat/>
    <w:pPr>
      <w:keepNext/>
      <w:spacing w:before="60" w:after="60"/>
      <w:jc w:val="both"/>
      <w:outlineLvl w:val="5"/>
    </w:pPr>
    <w:rPr>
      <w:rFonts w:ascii="Garamond" w:hAnsi="Garamond"/>
      <w:b/>
      <w:sz w:val="31"/>
      <w:u w:val="single"/>
    </w:rPr>
  </w:style>
  <w:style w:type="paragraph" w:styleId="Ttulo7">
    <w:name w:val="heading 7"/>
    <w:basedOn w:val="Normal"/>
    <w:next w:val="Normal"/>
    <w:link w:val="Ttulo7Char"/>
    <w:qFormat/>
    <w:pPr>
      <w:keepNext/>
      <w:tabs>
        <w:tab w:val="left" w:pos="2410"/>
      </w:tabs>
      <w:spacing w:before="60" w:after="60"/>
      <w:ind w:left="2410"/>
      <w:jc w:val="both"/>
      <w:outlineLvl w:val="6"/>
    </w:pPr>
    <w:rPr>
      <w:rFonts w:ascii="Garamond" w:hAnsi="Garamond"/>
      <w:iCs/>
      <w:sz w:val="31"/>
    </w:rPr>
  </w:style>
  <w:style w:type="paragraph" w:styleId="Ttulo9">
    <w:name w:val="heading 9"/>
    <w:basedOn w:val="Normal"/>
    <w:next w:val="Normal"/>
    <w:link w:val="Ttulo9Char"/>
    <w:qFormat/>
    <w:rsid w:val="00ED0EB7"/>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D0EB7"/>
    <w:rPr>
      <w:rFonts w:ascii="Garamond" w:hAnsi="Garamond"/>
      <w:b/>
      <w:sz w:val="32"/>
      <w:lang w:eastAsia="pt-BR"/>
    </w:rPr>
  </w:style>
  <w:style w:type="character" w:customStyle="1" w:styleId="Ttulo2Char">
    <w:name w:val="Título 2 Char"/>
    <w:basedOn w:val="Fontepargpadro"/>
    <w:link w:val="Ttulo2"/>
    <w:rsid w:val="00ED0EB7"/>
    <w:rPr>
      <w:rFonts w:ascii="Garamond" w:hAnsi="Garamond"/>
      <w:b/>
      <w:sz w:val="30"/>
      <w:lang w:eastAsia="pt-BR"/>
    </w:rPr>
  </w:style>
  <w:style w:type="character" w:customStyle="1" w:styleId="Ttulo3Char">
    <w:name w:val="Título 3 Char"/>
    <w:basedOn w:val="Fontepargpadro"/>
    <w:link w:val="Ttulo3"/>
    <w:rsid w:val="00ED0EB7"/>
    <w:rPr>
      <w:b/>
      <w:sz w:val="24"/>
      <w:lang w:eastAsia="pt-BR"/>
    </w:rPr>
  </w:style>
  <w:style w:type="character" w:customStyle="1" w:styleId="Ttulo4Char">
    <w:name w:val="Título 4 Char"/>
    <w:basedOn w:val="Fontepargpadro"/>
    <w:link w:val="Ttulo4"/>
    <w:rsid w:val="00ED0EB7"/>
    <w:rPr>
      <w:rFonts w:ascii="Garamond" w:hAnsi="Garamond"/>
      <w:b/>
      <w:sz w:val="30"/>
      <w:lang w:eastAsia="pt-BR"/>
    </w:rPr>
  </w:style>
  <w:style w:type="character" w:customStyle="1" w:styleId="Ttulo5Char">
    <w:name w:val="Título 5 Char"/>
    <w:basedOn w:val="Fontepargpadro"/>
    <w:link w:val="Ttulo5"/>
    <w:rsid w:val="00ED0EB7"/>
    <w:rPr>
      <w:rFonts w:ascii="Garamond" w:hAnsi="Garamond"/>
      <w:sz w:val="30"/>
      <w:lang w:eastAsia="pt-BR"/>
    </w:rPr>
  </w:style>
  <w:style w:type="character" w:customStyle="1" w:styleId="Ttulo6Char">
    <w:name w:val="Título 6 Char"/>
    <w:basedOn w:val="Fontepargpadro"/>
    <w:link w:val="Ttulo6"/>
    <w:rsid w:val="00ED0EB7"/>
    <w:rPr>
      <w:rFonts w:ascii="Garamond" w:hAnsi="Garamond"/>
      <w:b/>
      <w:sz w:val="31"/>
      <w:u w:val="single"/>
      <w:lang w:eastAsia="pt-BR"/>
    </w:rPr>
  </w:style>
  <w:style w:type="character" w:customStyle="1" w:styleId="Ttulo7Char">
    <w:name w:val="Título 7 Char"/>
    <w:basedOn w:val="Fontepargpadro"/>
    <w:link w:val="Ttulo7"/>
    <w:rsid w:val="00ED0EB7"/>
    <w:rPr>
      <w:rFonts w:ascii="Garamond" w:hAnsi="Garamond"/>
      <w:iCs/>
      <w:sz w:val="31"/>
      <w:lang w:eastAsia="pt-BR"/>
    </w:rPr>
  </w:style>
  <w:style w:type="character" w:customStyle="1" w:styleId="Ttulo9Char">
    <w:name w:val="Título 9 Char"/>
    <w:basedOn w:val="Fontepargpadro"/>
    <w:link w:val="Ttulo9"/>
    <w:rsid w:val="00ED0EB7"/>
    <w:rPr>
      <w:rFonts w:ascii="Arial" w:hAnsi="Arial" w:cs="Arial"/>
      <w:sz w:val="22"/>
      <w:szCs w:val="22"/>
      <w:lang w:eastAsia="pt-BR"/>
    </w:rPr>
  </w:style>
  <w:style w:type="paragraph" w:styleId="Cabealho">
    <w:name w:val="header"/>
    <w:basedOn w:val="Normal"/>
    <w:link w:val="CabealhoChar"/>
    <w:pPr>
      <w:tabs>
        <w:tab w:val="center" w:pos="4419"/>
        <w:tab w:val="right" w:pos="8838"/>
      </w:tabs>
    </w:pPr>
  </w:style>
  <w:style w:type="character" w:customStyle="1" w:styleId="CabealhoChar">
    <w:name w:val="Cabeçalho Char"/>
    <w:basedOn w:val="Fontepargpadro"/>
    <w:link w:val="Cabealho"/>
    <w:rsid w:val="00ED0EB7"/>
    <w:rPr>
      <w:lang w:eastAsia="pt-BR"/>
    </w:rPr>
  </w:style>
  <w:style w:type="paragraph" w:styleId="Rodap">
    <w:name w:val="footer"/>
    <w:basedOn w:val="Normal"/>
    <w:link w:val="RodapChar"/>
    <w:pPr>
      <w:tabs>
        <w:tab w:val="center" w:pos="4419"/>
        <w:tab w:val="right" w:pos="8838"/>
      </w:tabs>
    </w:pPr>
  </w:style>
  <w:style w:type="character" w:customStyle="1" w:styleId="RodapChar">
    <w:name w:val="Rodapé Char"/>
    <w:basedOn w:val="Fontepargpadro"/>
    <w:link w:val="Rodap"/>
    <w:rsid w:val="00ED0EB7"/>
    <w:rPr>
      <w:lang w:eastAsia="pt-BR"/>
    </w:rPr>
  </w:style>
  <w:style w:type="paragraph" w:customStyle="1" w:styleId="Pargrafo">
    <w:name w:val="Parágrafo"/>
    <w:pPr>
      <w:spacing w:after="180"/>
      <w:ind w:left="720"/>
      <w:jc w:val="both"/>
    </w:pPr>
    <w:rPr>
      <w:rFonts w:ascii="Century Gothic" w:hAnsi="Century Gothic"/>
      <w:noProof/>
      <w:color w:val="000000"/>
      <w:sz w:val="24"/>
      <w:lang w:eastAsia="pt-BR"/>
    </w:rPr>
  </w:style>
  <w:style w:type="paragraph" w:styleId="Corpodetexto">
    <w:name w:val="Body Text"/>
    <w:basedOn w:val="Normal"/>
    <w:link w:val="CorpodetextoChar"/>
    <w:pPr>
      <w:widowControl w:val="0"/>
      <w:spacing w:line="360" w:lineRule="auto"/>
      <w:jc w:val="both"/>
    </w:pPr>
    <w:rPr>
      <w:rFonts w:ascii="Garamond" w:hAnsi="Garamond"/>
      <w:b/>
      <w:sz w:val="24"/>
    </w:rPr>
  </w:style>
  <w:style w:type="character" w:customStyle="1" w:styleId="CorpodetextoChar">
    <w:name w:val="Corpo de texto Char"/>
    <w:basedOn w:val="Fontepargpadro"/>
    <w:link w:val="Corpodetexto"/>
    <w:rsid w:val="00ED0EB7"/>
    <w:rPr>
      <w:rFonts w:ascii="Garamond" w:hAnsi="Garamond"/>
      <w:b/>
      <w:sz w:val="24"/>
      <w:lang w:eastAsia="pt-BR"/>
    </w:rPr>
  </w:style>
  <w:style w:type="character" w:styleId="Refdenotaderodap">
    <w:name w:val="footnote reference"/>
    <w:semiHidden/>
    <w:rPr>
      <w:vertAlign w:val="superscript"/>
    </w:rPr>
  </w:style>
  <w:style w:type="paragraph" w:styleId="Corpodetexto3">
    <w:name w:val="Body Text 3"/>
    <w:basedOn w:val="Normal"/>
    <w:pPr>
      <w:widowControl w:val="0"/>
      <w:tabs>
        <w:tab w:val="left" w:pos="2410"/>
      </w:tabs>
      <w:spacing w:before="60" w:after="60" w:line="360" w:lineRule="auto"/>
      <w:jc w:val="both"/>
    </w:pPr>
    <w:rPr>
      <w:rFonts w:ascii="Garamond" w:hAnsi="Garamond"/>
      <w:sz w:val="28"/>
    </w:rPr>
  </w:style>
  <w:style w:type="paragraph" w:styleId="Corpodetexto2">
    <w:name w:val="Body Text 2"/>
    <w:basedOn w:val="Normal"/>
    <w:link w:val="Corpodetexto2Char"/>
    <w:pPr>
      <w:widowControl w:val="0"/>
      <w:spacing w:before="60" w:after="60"/>
      <w:jc w:val="both"/>
    </w:pPr>
    <w:rPr>
      <w:rFonts w:ascii="Garamond" w:hAnsi="Garamond"/>
      <w:sz w:val="30"/>
    </w:rPr>
  </w:style>
  <w:style w:type="character" w:customStyle="1" w:styleId="Corpodetexto2Char">
    <w:name w:val="Corpo de texto 2 Char"/>
    <w:basedOn w:val="Fontepargpadro"/>
    <w:link w:val="Corpodetexto2"/>
    <w:rsid w:val="00ED0EB7"/>
    <w:rPr>
      <w:rFonts w:ascii="Garamond" w:hAnsi="Garamond"/>
      <w:sz w:val="30"/>
      <w:lang w:eastAsia="pt-BR"/>
    </w:rPr>
  </w:style>
  <w:style w:type="paragraph" w:styleId="Recuodecorpodetexto2">
    <w:name w:val="Body Text Indent 2"/>
    <w:basedOn w:val="Normal"/>
    <w:link w:val="Recuodecorpodetexto2Char"/>
    <w:pPr>
      <w:widowControl w:val="0"/>
      <w:spacing w:before="80" w:after="80"/>
      <w:ind w:firstLine="2552"/>
      <w:jc w:val="both"/>
    </w:pPr>
    <w:rPr>
      <w:rFonts w:ascii="Garamond" w:hAnsi="Garamond"/>
      <w:sz w:val="30"/>
    </w:rPr>
  </w:style>
  <w:style w:type="character" w:customStyle="1" w:styleId="Recuodecorpodetexto2Char">
    <w:name w:val="Recuo de corpo de texto 2 Char"/>
    <w:basedOn w:val="Fontepargpadro"/>
    <w:link w:val="Recuodecorpodetexto2"/>
    <w:rsid w:val="00ED0EB7"/>
    <w:rPr>
      <w:rFonts w:ascii="Garamond" w:hAnsi="Garamond"/>
      <w:sz w:val="30"/>
      <w:lang w:eastAsia="pt-BR"/>
    </w:rPr>
  </w:style>
  <w:style w:type="paragraph" w:styleId="Textodenotaderodap">
    <w:name w:val="footnote text"/>
    <w:basedOn w:val="Normal"/>
    <w:link w:val="TextodenotaderodapChar"/>
    <w:semiHidden/>
    <w:pPr>
      <w:widowControl w:val="0"/>
    </w:pPr>
    <w:rPr>
      <w:sz w:val="22"/>
    </w:rPr>
  </w:style>
  <w:style w:type="character" w:styleId="Hyperlink">
    <w:name w:val="Hyperlink"/>
    <w:rPr>
      <w:color w:val="0000FF"/>
      <w:u w:val="single"/>
    </w:rPr>
  </w:style>
  <w:style w:type="paragraph" w:styleId="Recuodecorpodetexto">
    <w:name w:val="Body Text Indent"/>
    <w:basedOn w:val="Normal"/>
    <w:link w:val="RecuodecorpodetextoChar"/>
    <w:pPr>
      <w:spacing w:before="80" w:after="80"/>
      <w:ind w:left="2552"/>
      <w:jc w:val="both"/>
    </w:pPr>
    <w:rPr>
      <w:rFonts w:ascii="Garamond" w:hAnsi="Garamond"/>
      <w:i/>
      <w:sz w:val="30"/>
      <w:u w:val="single"/>
    </w:rPr>
  </w:style>
  <w:style w:type="character" w:customStyle="1" w:styleId="RecuodecorpodetextoChar">
    <w:name w:val="Recuo de corpo de texto Char"/>
    <w:basedOn w:val="Fontepargpadro"/>
    <w:link w:val="Recuodecorpodetexto"/>
    <w:rsid w:val="00ED0EB7"/>
    <w:rPr>
      <w:rFonts w:ascii="Garamond" w:hAnsi="Garamond"/>
      <w:i/>
      <w:sz w:val="30"/>
      <w:u w:val="single"/>
      <w:lang w:eastAsia="pt-BR"/>
    </w:rPr>
  </w:style>
  <w:style w:type="character" w:styleId="Nmerodepgina">
    <w:name w:val="page number"/>
    <w:basedOn w:val="Fontepargpadro"/>
  </w:style>
  <w:style w:type="paragraph" w:styleId="Recuodecorpodetexto3">
    <w:name w:val="Body Text Indent 3"/>
    <w:basedOn w:val="Normal"/>
    <w:link w:val="Recuodecorpodetexto3Char"/>
    <w:pPr>
      <w:spacing w:before="60" w:after="60" w:line="360" w:lineRule="auto"/>
      <w:ind w:left="1985"/>
      <w:jc w:val="both"/>
    </w:pPr>
    <w:rPr>
      <w:rFonts w:ascii="Garamond" w:hAnsi="Garamond"/>
      <w:i/>
      <w:sz w:val="28"/>
    </w:rPr>
  </w:style>
  <w:style w:type="character" w:customStyle="1" w:styleId="Recuodecorpodetexto3Char">
    <w:name w:val="Recuo de corpo de texto 3 Char"/>
    <w:basedOn w:val="Fontepargpadro"/>
    <w:link w:val="Recuodecorpodetexto3"/>
    <w:rsid w:val="00ED0EB7"/>
    <w:rPr>
      <w:rFonts w:ascii="Garamond" w:hAnsi="Garamond"/>
      <w:i/>
      <w:sz w:val="28"/>
      <w:lang w:eastAsia="pt-BR"/>
    </w:rPr>
  </w:style>
  <w:style w:type="character" w:styleId="HiperlinkVisitado">
    <w:name w:val="FollowedHyperlink"/>
    <w:rPr>
      <w:color w:val="800080"/>
      <w:u w:val="single"/>
    </w:rPr>
  </w:style>
  <w:style w:type="paragraph" w:customStyle="1" w:styleId="textoinfojur">
    <w:name w:val="textoinfojur"/>
    <w:basedOn w:val="Normal"/>
    <w:pPr>
      <w:spacing w:before="100" w:beforeAutospacing="1" w:after="100" w:afterAutospacing="1"/>
    </w:pPr>
    <w:rPr>
      <w:rFonts w:ascii="Arial Unicode MS" w:eastAsia="Arial Unicode MS" w:hAnsi="Arial Unicode MS" w:cs="Arial Unicode MS"/>
      <w:sz w:val="24"/>
      <w:szCs w:val="24"/>
    </w:rPr>
  </w:style>
  <w:style w:type="paragraph" w:styleId="NormalWeb">
    <w:name w:val="Normal (Web)"/>
    <w:basedOn w:val="Normal"/>
    <w:rsid w:val="00985041"/>
    <w:pPr>
      <w:spacing w:before="100" w:beforeAutospacing="1" w:after="100" w:afterAutospacing="1"/>
    </w:pPr>
    <w:rPr>
      <w:sz w:val="24"/>
      <w:szCs w:val="24"/>
    </w:rPr>
  </w:style>
  <w:style w:type="paragraph" w:styleId="PargrafodaLista">
    <w:name w:val="List Paragraph"/>
    <w:basedOn w:val="Normal"/>
    <w:uiPriority w:val="72"/>
    <w:rsid w:val="002F1F58"/>
    <w:pPr>
      <w:ind w:left="720"/>
      <w:contextualSpacing/>
    </w:pPr>
  </w:style>
  <w:style w:type="paragraph" w:styleId="Textoembloco">
    <w:name w:val="Block Text"/>
    <w:basedOn w:val="Normal"/>
    <w:rsid w:val="00ED0EB7"/>
    <w:pPr>
      <w:widowControl w:val="0"/>
      <w:pBdr>
        <w:left w:val="single" w:sz="4" w:space="4" w:color="auto"/>
        <w:bottom w:val="single" w:sz="4" w:space="1" w:color="auto"/>
        <w:right w:val="single" w:sz="4" w:space="4" w:color="auto"/>
      </w:pBdr>
      <w:autoSpaceDE w:val="0"/>
      <w:autoSpaceDN w:val="0"/>
      <w:adjustRightInd w:val="0"/>
      <w:spacing w:line="360" w:lineRule="auto"/>
      <w:ind w:left="2127" w:right="-234" w:hanging="1843"/>
    </w:pPr>
    <w:rPr>
      <w:rFonts w:ascii="Arial" w:hAnsi="Arial" w:cs="Arial"/>
      <w:sz w:val="18"/>
      <w:szCs w:val="18"/>
    </w:rPr>
  </w:style>
  <w:style w:type="paragraph" w:styleId="TextosemFormatao">
    <w:name w:val="Plain Text"/>
    <w:basedOn w:val="Normal"/>
    <w:link w:val="TextosemFormataoChar"/>
    <w:rsid w:val="00ED0EB7"/>
    <w:rPr>
      <w:rFonts w:ascii="Courier New" w:hAnsi="Courier New"/>
    </w:rPr>
  </w:style>
  <w:style w:type="character" w:customStyle="1" w:styleId="TextosemFormataoChar">
    <w:name w:val="Texto sem Formatação Char"/>
    <w:basedOn w:val="Fontepargpadro"/>
    <w:link w:val="TextosemFormatao"/>
    <w:rsid w:val="00ED0EB7"/>
    <w:rPr>
      <w:rFonts w:ascii="Courier New" w:hAnsi="Courier New"/>
      <w:lang w:eastAsia="pt-BR"/>
    </w:rPr>
  </w:style>
  <w:style w:type="paragraph" w:customStyle="1" w:styleId="P2">
    <w:name w:val="P2"/>
    <w:rsid w:val="00ED0EB7"/>
    <w:pPr>
      <w:tabs>
        <w:tab w:val="left" w:pos="3600"/>
      </w:tabs>
      <w:spacing w:after="480" w:line="240" w:lineRule="atLeast"/>
      <w:ind w:left="720"/>
      <w:jc w:val="both"/>
    </w:pPr>
    <w:rPr>
      <w:rFonts w:ascii="Roman PS" w:hAnsi="Roman PS"/>
      <w:sz w:val="24"/>
      <w:lang w:val="en-US" w:eastAsia="pt-BR"/>
    </w:rPr>
  </w:style>
  <w:style w:type="character" w:styleId="Forte">
    <w:name w:val="Strong"/>
    <w:basedOn w:val="Fontepargpadro"/>
    <w:qFormat/>
    <w:rsid w:val="00ED0EB7"/>
    <w:rPr>
      <w:b/>
      <w:bCs/>
    </w:rPr>
  </w:style>
  <w:style w:type="paragraph" w:customStyle="1" w:styleId="xl63">
    <w:name w:val="xl63"/>
    <w:basedOn w:val="Normal"/>
    <w:rsid w:val="00ED0EB7"/>
    <w:pPr>
      <w:spacing w:before="100" w:beforeAutospacing="1" w:after="100" w:afterAutospacing="1"/>
    </w:pPr>
    <w:rPr>
      <w:sz w:val="16"/>
      <w:szCs w:val="16"/>
    </w:rPr>
  </w:style>
  <w:style w:type="paragraph" w:customStyle="1" w:styleId="xl64">
    <w:name w:val="xl64"/>
    <w:basedOn w:val="Normal"/>
    <w:rsid w:val="00ED0EB7"/>
    <w:pPr>
      <w:spacing w:before="100" w:beforeAutospacing="1" w:after="100" w:afterAutospacing="1"/>
      <w:jc w:val="center"/>
    </w:pPr>
    <w:rPr>
      <w:sz w:val="16"/>
      <w:szCs w:val="16"/>
    </w:rPr>
  </w:style>
  <w:style w:type="paragraph" w:customStyle="1" w:styleId="xl65">
    <w:name w:val="xl65"/>
    <w:basedOn w:val="Normal"/>
    <w:rsid w:val="00ED0EB7"/>
    <w:pPr>
      <w:spacing w:before="100" w:beforeAutospacing="1" w:after="100" w:afterAutospacing="1"/>
      <w:jc w:val="center"/>
    </w:pPr>
    <w:rPr>
      <w:color w:val="FF0000"/>
      <w:sz w:val="24"/>
      <w:szCs w:val="24"/>
    </w:rPr>
  </w:style>
  <w:style w:type="paragraph" w:customStyle="1" w:styleId="xl66">
    <w:name w:val="xl66"/>
    <w:basedOn w:val="Normal"/>
    <w:rsid w:val="00ED0EB7"/>
    <w:pPr>
      <w:spacing w:before="100" w:beforeAutospacing="1" w:after="100" w:afterAutospacing="1"/>
    </w:pPr>
    <w:rPr>
      <w:sz w:val="16"/>
      <w:szCs w:val="16"/>
    </w:rPr>
  </w:style>
  <w:style w:type="paragraph" w:customStyle="1" w:styleId="xl67">
    <w:name w:val="xl67"/>
    <w:basedOn w:val="Normal"/>
    <w:rsid w:val="00ED0EB7"/>
    <w:pPr>
      <w:spacing w:before="100" w:beforeAutospacing="1" w:after="100" w:afterAutospacing="1"/>
      <w:jc w:val="center"/>
    </w:pPr>
    <w:rPr>
      <w:color w:val="FF0000"/>
      <w:sz w:val="16"/>
      <w:szCs w:val="16"/>
    </w:rPr>
  </w:style>
  <w:style w:type="paragraph" w:customStyle="1" w:styleId="xl68">
    <w:name w:val="xl68"/>
    <w:basedOn w:val="Normal"/>
    <w:rsid w:val="00ED0EB7"/>
    <w:pPr>
      <w:spacing w:before="100" w:beforeAutospacing="1" w:after="100" w:afterAutospacing="1"/>
      <w:jc w:val="center"/>
    </w:pPr>
    <w:rPr>
      <w:sz w:val="16"/>
      <w:szCs w:val="16"/>
    </w:rPr>
  </w:style>
  <w:style w:type="paragraph" w:customStyle="1" w:styleId="xl69">
    <w:name w:val="xl69"/>
    <w:basedOn w:val="Normal"/>
    <w:rsid w:val="00ED0EB7"/>
    <w:pPr>
      <w:spacing w:before="100" w:beforeAutospacing="1" w:after="100" w:afterAutospacing="1"/>
    </w:pPr>
    <w:rPr>
      <w:color w:val="FF0000"/>
      <w:sz w:val="24"/>
      <w:szCs w:val="24"/>
    </w:rPr>
  </w:style>
  <w:style w:type="paragraph" w:customStyle="1" w:styleId="xl70">
    <w:name w:val="xl70"/>
    <w:basedOn w:val="Normal"/>
    <w:rsid w:val="00ED0EB7"/>
    <w:pPr>
      <w:spacing w:before="100" w:beforeAutospacing="1" w:after="100" w:afterAutospacing="1"/>
    </w:pPr>
    <w:rPr>
      <w:sz w:val="16"/>
      <w:szCs w:val="16"/>
    </w:rPr>
  </w:style>
  <w:style w:type="paragraph" w:customStyle="1" w:styleId="xl71">
    <w:name w:val="xl71"/>
    <w:basedOn w:val="Normal"/>
    <w:rsid w:val="00ED0EB7"/>
    <w:pPr>
      <w:spacing w:before="100" w:beforeAutospacing="1" w:after="100" w:afterAutospacing="1"/>
      <w:jc w:val="center"/>
    </w:pPr>
    <w:rPr>
      <w:sz w:val="16"/>
      <w:szCs w:val="16"/>
    </w:rPr>
  </w:style>
  <w:style w:type="paragraph" w:customStyle="1" w:styleId="xl72">
    <w:name w:val="xl72"/>
    <w:basedOn w:val="Normal"/>
    <w:rsid w:val="00ED0EB7"/>
    <w:pPr>
      <w:spacing w:before="100" w:beforeAutospacing="1" w:after="100" w:afterAutospacing="1"/>
      <w:jc w:val="right"/>
    </w:pPr>
    <w:rPr>
      <w:sz w:val="16"/>
      <w:szCs w:val="16"/>
    </w:rPr>
  </w:style>
  <w:style w:type="paragraph" w:customStyle="1" w:styleId="xl73">
    <w:name w:val="xl73"/>
    <w:basedOn w:val="Normal"/>
    <w:rsid w:val="00ED0EB7"/>
    <w:pPr>
      <w:spacing w:before="100" w:beforeAutospacing="1" w:after="100" w:afterAutospacing="1"/>
      <w:jc w:val="right"/>
    </w:pPr>
    <w:rPr>
      <w:sz w:val="16"/>
      <w:szCs w:val="16"/>
    </w:rPr>
  </w:style>
  <w:style w:type="paragraph" w:customStyle="1" w:styleId="xl74">
    <w:name w:val="xl74"/>
    <w:basedOn w:val="Normal"/>
    <w:rsid w:val="00ED0EB7"/>
    <w:pPr>
      <w:spacing w:before="100" w:beforeAutospacing="1" w:after="100" w:afterAutospacing="1"/>
      <w:jc w:val="right"/>
    </w:pPr>
    <w:rPr>
      <w:color w:val="FF0000"/>
      <w:sz w:val="24"/>
      <w:szCs w:val="24"/>
    </w:rPr>
  </w:style>
  <w:style w:type="paragraph" w:customStyle="1" w:styleId="xl75">
    <w:name w:val="xl75"/>
    <w:basedOn w:val="Normal"/>
    <w:rsid w:val="00ED0EB7"/>
    <w:pPr>
      <w:spacing w:before="100" w:beforeAutospacing="1" w:after="100" w:afterAutospacing="1"/>
      <w:jc w:val="center"/>
    </w:pPr>
    <w:rPr>
      <w:rFonts w:ascii="Calibri" w:hAnsi="Calibri"/>
      <w:sz w:val="16"/>
      <w:szCs w:val="16"/>
    </w:rPr>
  </w:style>
  <w:style w:type="paragraph" w:customStyle="1" w:styleId="xl76">
    <w:name w:val="xl76"/>
    <w:basedOn w:val="Normal"/>
    <w:rsid w:val="00ED0EB7"/>
    <w:pPr>
      <w:spacing w:before="100" w:beforeAutospacing="1" w:after="100" w:afterAutospacing="1"/>
      <w:jc w:val="center"/>
    </w:pPr>
    <w:rPr>
      <w:rFonts w:ascii="Calibri" w:hAnsi="Calibri"/>
      <w:color w:val="FF0000"/>
      <w:sz w:val="24"/>
      <w:szCs w:val="24"/>
    </w:rPr>
  </w:style>
  <w:style w:type="paragraph" w:customStyle="1" w:styleId="xl77">
    <w:name w:val="xl77"/>
    <w:basedOn w:val="Normal"/>
    <w:rsid w:val="00ED0EB7"/>
    <w:pPr>
      <w:spacing w:before="100" w:beforeAutospacing="1" w:after="100" w:afterAutospacing="1"/>
      <w:jc w:val="center"/>
    </w:pPr>
    <w:rPr>
      <w:b/>
      <w:bCs/>
      <w:color w:val="FF0000"/>
      <w:sz w:val="24"/>
      <w:szCs w:val="24"/>
    </w:rPr>
  </w:style>
  <w:style w:type="paragraph" w:customStyle="1" w:styleId="xl78">
    <w:name w:val="xl78"/>
    <w:basedOn w:val="Normal"/>
    <w:rsid w:val="00ED0EB7"/>
    <w:pPr>
      <w:spacing w:before="100" w:beforeAutospacing="1" w:after="100" w:afterAutospacing="1"/>
      <w:jc w:val="center"/>
    </w:pPr>
    <w:rPr>
      <w:rFonts w:ascii="Calibri" w:hAnsi="Calibri"/>
      <w:color w:val="FF0000"/>
      <w:sz w:val="16"/>
      <w:szCs w:val="16"/>
    </w:rPr>
  </w:style>
  <w:style w:type="paragraph" w:customStyle="1" w:styleId="xl79">
    <w:name w:val="xl79"/>
    <w:basedOn w:val="Normal"/>
    <w:rsid w:val="00ED0EB7"/>
    <w:pPr>
      <w:spacing w:before="100" w:beforeAutospacing="1" w:after="100" w:afterAutospacing="1"/>
      <w:jc w:val="center"/>
    </w:pPr>
    <w:rPr>
      <w:rFonts w:ascii="Calibri" w:hAnsi="Calibri"/>
      <w:sz w:val="16"/>
      <w:szCs w:val="16"/>
    </w:rPr>
  </w:style>
  <w:style w:type="paragraph" w:customStyle="1" w:styleId="xl80">
    <w:name w:val="xl80"/>
    <w:basedOn w:val="Normal"/>
    <w:rsid w:val="00ED0EB7"/>
    <w:pPr>
      <w:spacing w:before="100" w:beforeAutospacing="1" w:after="100" w:afterAutospacing="1"/>
      <w:jc w:val="right"/>
    </w:pPr>
    <w:rPr>
      <w:color w:val="FF0000"/>
      <w:sz w:val="16"/>
      <w:szCs w:val="16"/>
    </w:rPr>
  </w:style>
  <w:style w:type="paragraph" w:customStyle="1" w:styleId="xl81">
    <w:name w:val="xl81"/>
    <w:basedOn w:val="Normal"/>
    <w:rsid w:val="00ED0EB7"/>
    <w:pPr>
      <w:spacing w:before="100" w:beforeAutospacing="1" w:after="100" w:afterAutospacing="1"/>
      <w:jc w:val="center"/>
    </w:pPr>
    <w:rPr>
      <w:color w:val="FF0000"/>
      <w:sz w:val="16"/>
      <w:szCs w:val="16"/>
    </w:rPr>
  </w:style>
  <w:style w:type="paragraph" w:customStyle="1" w:styleId="xl82">
    <w:name w:val="xl82"/>
    <w:basedOn w:val="Normal"/>
    <w:rsid w:val="00ED0EB7"/>
    <w:pPr>
      <w:spacing w:before="100" w:beforeAutospacing="1" w:after="100" w:afterAutospacing="1"/>
      <w:jc w:val="center"/>
    </w:pPr>
    <w:rPr>
      <w:rFonts w:ascii="Calibri" w:hAnsi="Calibri"/>
      <w:color w:val="FF0000"/>
      <w:sz w:val="16"/>
      <w:szCs w:val="16"/>
    </w:rPr>
  </w:style>
  <w:style w:type="paragraph" w:customStyle="1" w:styleId="xl83">
    <w:name w:val="xl83"/>
    <w:basedOn w:val="Normal"/>
    <w:rsid w:val="00ED0EB7"/>
    <w:pPr>
      <w:spacing w:before="100" w:beforeAutospacing="1" w:after="100" w:afterAutospacing="1"/>
      <w:jc w:val="right"/>
    </w:pPr>
    <w:rPr>
      <w:color w:val="FF0000"/>
      <w:sz w:val="16"/>
      <w:szCs w:val="16"/>
    </w:rPr>
  </w:style>
  <w:style w:type="paragraph" w:customStyle="1" w:styleId="xl84">
    <w:name w:val="xl84"/>
    <w:basedOn w:val="Normal"/>
    <w:rsid w:val="00ED0EB7"/>
    <w:pPr>
      <w:spacing w:before="100" w:beforeAutospacing="1" w:after="100" w:afterAutospacing="1"/>
      <w:jc w:val="center"/>
    </w:pPr>
    <w:rPr>
      <w:color w:val="FF0000"/>
      <w:sz w:val="16"/>
      <w:szCs w:val="16"/>
    </w:rPr>
  </w:style>
  <w:style w:type="paragraph" w:customStyle="1" w:styleId="xl85">
    <w:name w:val="xl85"/>
    <w:basedOn w:val="Normal"/>
    <w:rsid w:val="00ED0EB7"/>
    <w:pPr>
      <w:spacing w:before="100" w:beforeAutospacing="1" w:after="100" w:afterAutospacing="1"/>
      <w:jc w:val="center"/>
    </w:pPr>
    <w:rPr>
      <w:color w:val="FF0000"/>
      <w:sz w:val="16"/>
      <w:szCs w:val="16"/>
    </w:rPr>
  </w:style>
  <w:style w:type="paragraph" w:customStyle="1" w:styleId="xl86">
    <w:name w:val="xl86"/>
    <w:basedOn w:val="Normal"/>
    <w:rsid w:val="00ED0EB7"/>
    <w:pPr>
      <w:pBdr>
        <w:top w:val="single" w:sz="8" w:space="0" w:color="auto"/>
        <w:left w:val="single" w:sz="8" w:space="0" w:color="auto"/>
        <w:bottom w:val="single" w:sz="8" w:space="0" w:color="auto"/>
        <w:right w:val="single" w:sz="8" w:space="0" w:color="auto"/>
      </w:pBdr>
      <w:shd w:val="clear" w:color="auto" w:fill="FF0000"/>
      <w:spacing w:before="100" w:beforeAutospacing="1" w:after="100" w:afterAutospacing="1"/>
      <w:jc w:val="right"/>
    </w:pPr>
    <w:rPr>
      <w:sz w:val="16"/>
      <w:szCs w:val="16"/>
    </w:rPr>
  </w:style>
  <w:style w:type="paragraph" w:customStyle="1" w:styleId="xl87">
    <w:name w:val="xl87"/>
    <w:basedOn w:val="Normal"/>
    <w:rsid w:val="00ED0EB7"/>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right"/>
    </w:pPr>
    <w:rPr>
      <w:sz w:val="16"/>
      <w:szCs w:val="16"/>
    </w:rPr>
  </w:style>
  <w:style w:type="paragraph" w:customStyle="1" w:styleId="xl88">
    <w:name w:val="xl88"/>
    <w:basedOn w:val="Normal"/>
    <w:rsid w:val="00ED0EB7"/>
    <w:pPr>
      <w:shd w:val="clear" w:color="auto" w:fill="FF0000"/>
      <w:spacing w:before="100" w:beforeAutospacing="1" w:after="100" w:afterAutospacing="1"/>
      <w:jc w:val="center"/>
    </w:pPr>
    <w:rPr>
      <w:sz w:val="16"/>
      <w:szCs w:val="16"/>
    </w:rPr>
  </w:style>
  <w:style w:type="paragraph" w:customStyle="1" w:styleId="xl89">
    <w:name w:val="xl89"/>
    <w:basedOn w:val="Normal"/>
    <w:rsid w:val="00ED0EB7"/>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90">
    <w:name w:val="xl90"/>
    <w:basedOn w:val="Normal"/>
    <w:rsid w:val="00ED0EB7"/>
    <w:pPr>
      <w:spacing w:before="100" w:beforeAutospacing="1" w:after="100" w:afterAutospacing="1"/>
      <w:jc w:val="center"/>
    </w:pPr>
    <w:rPr>
      <w:rFonts w:ascii="Calibri" w:hAnsi="Calibri"/>
      <w:sz w:val="16"/>
      <w:szCs w:val="16"/>
    </w:rPr>
  </w:style>
  <w:style w:type="paragraph" w:customStyle="1" w:styleId="xl91">
    <w:name w:val="xl91"/>
    <w:basedOn w:val="Normal"/>
    <w:rsid w:val="00ED0EB7"/>
    <w:pPr>
      <w:spacing w:before="100" w:beforeAutospacing="1" w:after="100" w:afterAutospacing="1"/>
      <w:jc w:val="center"/>
    </w:pPr>
    <w:rPr>
      <w:rFonts w:ascii="Calibri" w:hAnsi="Calibri"/>
      <w:color w:val="FF0000"/>
      <w:sz w:val="16"/>
      <w:szCs w:val="16"/>
    </w:rPr>
  </w:style>
  <w:style w:type="paragraph" w:customStyle="1" w:styleId="xl92">
    <w:name w:val="xl92"/>
    <w:basedOn w:val="Normal"/>
    <w:rsid w:val="00ED0EB7"/>
    <w:pPr>
      <w:spacing w:before="100" w:beforeAutospacing="1" w:after="100" w:afterAutospacing="1"/>
      <w:jc w:val="center"/>
    </w:pPr>
    <w:rPr>
      <w:rFonts w:ascii="Calibri" w:hAnsi="Calibri"/>
      <w:color w:val="FF0000"/>
      <w:sz w:val="16"/>
      <w:szCs w:val="16"/>
    </w:rPr>
  </w:style>
  <w:style w:type="paragraph" w:customStyle="1" w:styleId="xl93">
    <w:name w:val="xl93"/>
    <w:basedOn w:val="Normal"/>
    <w:rsid w:val="00ED0EB7"/>
    <w:pPr>
      <w:spacing w:before="100" w:beforeAutospacing="1" w:after="100" w:afterAutospacing="1"/>
      <w:jc w:val="right"/>
    </w:pPr>
    <w:rPr>
      <w:color w:val="FF0000"/>
      <w:sz w:val="16"/>
      <w:szCs w:val="16"/>
    </w:rPr>
  </w:style>
  <w:style w:type="paragraph" w:customStyle="1" w:styleId="xl94">
    <w:name w:val="xl94"/>
    <w:basedOn w:val="Normal"/>
    <w:rsid w:val="00ED0EB7"/>
    <w:pPr>
      <w:spacing w:before="100" w:beforeAutospacing="1" w:after="100" w:afterAutospacing="1"/>
      <w:jc w:val="right"/>
    </w:pPr>
    <w:rPr>
      <w:sz w:val="16"/>
      <w:szCs w:val="16"/>
    </w:rPr>
  </w:style>
  <w:style w:type="paragraph" w:customStyle="1" w:styleId="xl95">
    <w:name w:val="xl95"/>
    <w:basedOn w:val="Normal"/>
    <w:rsid w:val="00ED0EB7"/>
    <w:pPr>
      <w:spacing w:before="100" w:beforeAutospacing="1" w:after="100" w:afterAutospacing="1"/>
      <w:jc w:val="right"/>
    </w:pPr>
    <w:rPr>
      <w:sz w:val="16"/>
      <w:szCs w:val="16"/>
    </w:rPr>
  </w:style>
  <w:style w:type="paragraph" w:customStyle="1" w:styleId="xl96">
    <w:name w:val="xl96"/>
    <w:basedOn w:val="Normal"/>
    <w:rsid w:val="00ED0EB7"/>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right"/>
    </w:pPr>
    <w:rPr>
      <w:sz w:val="16"/>
      <w:szCs w:val="16"/>
    </w:rPr>
  </w:style>
  <w:style w:type="paragraph" w:styleId="Textodebalo">
    <w:name w:val="Balloon Text"/>
    <w:basedOn w:val="Normal"/>
    <w:link w:val="TextodebaloChar"/>
    <w:uiPriority w:val="99"/>
    <w:unhideWhenUsed/>
    <w:rsid w:val="00ED0EB7"/>
    <w:rPr>
      <w:rFonts w:ascii="Tahoma" w:hAnsi="Tahoma" w:cs="Tahoma"/>
      <w:sz w:val="16"/>
      <w:szCs w:val="16"/>
    </w:rPr>
  </w:style>
  <w:style w:type="character" w:customStyle="1" w:styleId="TextodebaloChar">
    <w:name w:val="Texto de balão Char"/>
    <w:basedOn w:val="Fontepargpadro"/>
    <w:link w:val="Textodebalo"/>
    <w:uiPriority w:val="99"/>
    <w:rsid w:val="00ED0EB7"/>
    <w:rPr>
      <w:rFonts w:ascii="Tahoma" w:hAnsi="Tahoma" w:cs="Tahoma"/>
      <w:sz w:val="16"/>
      <w:szCs w:val="16"/>
      <w:lang w:eastAsia="pt-BR"/>
    </w:rPr>
  </w:style>
  <w:style w:type="character" w:customStyle="1" w:styleId="TextodenotaderodapChar">
    <w:name w:val="Texto de nota de rodapé Char"/>
    <w:link w:val="Textodenotaderodap"/>
    <w:semiHidden/>
    <w:locked/>
    <w:rsid w:val="00F56622"/>
    <w:rPr>
      <w:sz w:val="22"/>
      <w:lang w:eastAsia="pt-BR"/>
    </w:rPr>
  </w:style>
  <w:style w:type="table" w:styleId="Tabelacomgrade">
    <w:name w:val="Table Grid"/>
    <w:basedOn w:val="Tabelanormal"/>
    <w:rsid w:val="00EB1E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pt-BR"/>
    </w:rPr>
  </w:style>
  <w:style w:type="paragraph" w:styleId="Ttulo1">
    <w:name w:val="heading 1"/>
    <w:basedOn w:val="Normal"/>
    <w:next w:val="Normal"/>
    <w:link w:val="Ttulo1Char"/>
    <w:qFormat/>
    <w:pPr>
      <w:keepNext/>
      <w:widowControl w:val="0"/>
      <w:spacing w:before="60" w:after="60"/>
      <w:jc w:val="both"/>
      <w:outlineLvl w:val="0"/>
    </w:pPr>
    <w:rPr>
      <w:rFonts w:ascii="Garamond" w:hAnsi="Garamond"/>
      <w:b/>
      <w:sz w:val="32"/>
    </w:rPr>
  </w:style>
  <w:style w:type="paragraph" w:styleId="Ttulo2">
    <w:name w:val="heading 2"/>
    <w:basedOn w:val="Normal"/>
    <w:next w:val="Normal"/>
    <w:link w:val="Ttulo2Char"/>
    <w:qFormat/>
    <w:pPr>
      <w:keepNext/>
      <w:spacing w:before="80" w:after="80"/>
      <w:jc w:val="both"/>
      <w:outlineLvl w:val="1"/>
    </w:pPr>
    <w:rPr>
      <w:rFonts w:ascii="Garamond" w:hAnsi="Garamond"/>
      <w:b/>
      <w:sz w:val="30"/>
    </w:rPr>
  </w:style>
  <w:style w:type="paragraph" w:styleId="Ttulo3">
    <w:name w:val="heading 3"/>
    <w:basedOn w:val="Normal"/>
    <w:next w:val="Normal"/>
    <w:link w:val="Ttulo3Char"/>
    <w:qFormat/>
    <w:pPr>
      <w:keepNext/>
      <w:outlineLvl w:val="2"/>
    </w:pPr>
    <w:rPr>
      <w:b/>
      <w:sz w:val="24"/>
    </w:rPr>
  </w:style>
  <w:style w:type="paragraph" w:styleId="Ttulo4">
    <w:name w:val="heading 4"/>
    <w:basedOn w:val="Normal"/>
    <w:next w:val="Normal"/>
    <w:link w:val="Ttulo4Char"/>
    <w:qFormat/>
    <w:pPr>
      <w:keepNext/>
      <w:tabs>
        <w:tab w:val="left" w:pos="2410"/>
      </w:tabs>
      <w:spacing w:before="100" w:after="100"/>
      <w:ind w:firstLine="2410"/>
      <w:jc w:val="both"/>
      <w:outlineLvl w:val="3"/>
    </w:pPr>
    <w:rPr>
      <w:rFonts w:ascii="Garamond" w:hAnsi="Garamond"/>
      <w:b/>
      <w:sz w:val="30"/>
    </w:rPr>
  </w:style>
  <w:style w:type="paragraph" w:styleId="Ttulo5">
    <w:name w:val="heading 5"/>
    <w:basedOn w:val="Normal"/>
    <w:next w:val="Normal"/>
    <w:link w:val="Ttulo5Char"/>
    <w:qFormat/>
    <w:pPr>
      <w:keepNext/>
      <w:tabs>
        <w:tab w:val="left" w:pos="2410"/>
      </w:tabs>
      <w:spacing w:before="100" w:after="100"/>
      <w:ind w:firstLine="2410"/>
      <w:jc w:val="both"/>
      <w:outlineLvl w:val="4"/>
    </w:pPr>
    <w:rPr>
      <w:rFonts w:ascii="Garamond" w:hAnsi="Garamond"/>
      <w:sz w:val="30"/>
    </w:rPr>
  </w:style>
  <w:style w:type="paragraph" w:styleId="Ttulo6">
    <w:name w:val="heading 6"/>
    <w:basedOn w:val="Normal"/>
    <w:next w:val="Normal"/>
    <w:link w:val="Ttulo6Char"/>
    <w:qFormat/>
    <w:pPr>
      <w:keepNext/>
      <w:spacing w:before="60" w:after="60"/>
      <w:jc w:val="both"/>
      <w:outlineLvl w:val="5"/>
    </w:pPr>
    <w:rPr>
      <w:rFonts w:ascii="Garamond" w:hAnsi="Garamond"/>
      <w:b/>
      <w:sz w:val="31"/>
      <w:u w:val="single"/>
    </w:rPr>
  </w:style>
  <w:style w:type="paragraph" w:styleId="Ttulo7">
    <w:name w:val="heading 7"/>
    <w:basedOn w:val="Normal"/>
    <w:next w:val="Normal"/>
    <w:link w:val="Ttulo7Char"/>
    <w:qFormat/>
    <w:pPr>
      <w:keepNext/>
      <w:tabs>
        <w:tab w:val="left" w:pos="2410"/>
      </w:tabs>
      <w:spacing w:before="60" w:after="60"/>
      <w:ind w:left="2410"/>
      <w:jc w:val="both"/>
      <w:outlineLvl w:val="6"/>
    </w:pPr>
    <w:rPr>
      <w:rFonts w:ascii="Garamond" w:hAnsi="Garamond"/>
      <w:iCs/>
      <w:sz w:val="31"/>
    </w:rPr>
  </w:style>
  <w:style w:type="paragraph" w:styleId="Ttulo9">
    <w:name w:val="heading 9"/>
    <w:basedOn w:val="Normal"/>
    <w:next w:val="Normal"/>
    <w:link w:val="Ttulo9Char"/>
    <w:qFormat/>
    <w:rsid w:val="00ED0EB7"/>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D0EB7"/>
    <w:rPr>
      <w:rFonts w:ascii="Garamond" w:hAnsi="Garamond"/>
      <w:b/>
      <w:sz w:val="32"/>
      <w:lang w:eastAsia="pt-BR"/>
    </w:rPr>
  </w:style>
  <w:style w:type="character" w:customStyle="1" w:styleId="Ttulo2Char">
    <w:name w:val="Título 2 Char"/>
    <w:basedOn w:val="Fontepargpadro"/>
    <w:link w:val="Ttulo2"/>
    <w:rsid w:val="00ED0EB7"/>
    <w:rPr>
      <w:rFonts w:ascii="Garamond" w:hAnsi="Garamond"/>
      <w:b/>
      <w:sz w:val="30"/>
      <w:lang w:eastAsia="pt-BR"/>
    </w:rPr>
  </w:style>
  <w:style w:type="character" w:customStyle="1" w:styleId="Ttulo3Char">
    <w:name w:val="Título 3 Char"/>
    <w:basedOn w:val="Fontepargpadro"/>
    <w:link w:val="Ttulo3"/>
    <w:rsid w:val="00ED0EB7"/>
    <w:rPr>
      <w:b/>
      <w:sz w:val="24"/>
      <w:lang w:eastAsia="pt-BR"/>
    </w:rPr>
  </w:style>
  <w:style w:type="character" w:customStyle="1" w:styleId="Ttulo4Char">
    <w:name w:val="Título 4 Char"/>
    <w:basedOn w:val="Fontepargpadro"/>
    <w:link w:val="Ttulo4"/>
    <w:rsid w:val="00ED0EB7"/>
    <w:rPr>
      <w:rFonts w:ascii="Garamond" w:hAnsi="Garamond"/>
      <w:b/>
      <w:sz w:val="30"/>
      <w:lang w:eastAsia="pt-BR"/>
    </w:rPr>
  </w:style>
  <w:style w:type="character" w:customStyle="1" w:styleId="Ttulo5Char">
    <w:name w:val="Título 5 Char"/>
    <w:basedOn w:val="Fontepargpadro"/>
    <w:link w:val="Ttulo5"/>
    <w:rsid w:val="00ED0EB7"/>
    <w:rPr>
      <w:rFonts w:ascii="Garamond" w:hAnsi="Garamond"/>
      <w:sz w:val="30"/>
      <w:lang w:eastAsia="pt-BR"/>
    </w:rPr>
  </w:style>
  <w:style w:type="character" w:customStyle="1" w:styleId="Ttulo6Char">
    <w:name w:val="Título 6 Char"/>
    <w:basedOn w:val="Fontepargpadro"/>
    <w:link w:val="Ttulo6"/>
    <w:rsid w:val="00ED0EB7"/>
    <w:rPr>
      <w:rFonts w:ascii="Garamond" w:hAnsi="Garamond"/>
      <w:b/>
      <w:sz w:val="31"/>
      <w:u w:val="single"/>
      <w:lang w:eastAsia="pt-BR"/>
    </w:rPr>
  </w:style>
  <w:style w:type="character" w:customStyle="1" w:styleId="Ttulo7Char">
    <w:name w:val="Título 7 Char"/>
    <w:basedOn w:val="Fontepargpadro"/>
    <w:link w:val="Ttulo7"/>
    <w:rsid w:val="00ED0EB7"/>
    <w:rPr>
      <w:rFonts w:ascii="Garamond" w:hAnsi="Garamond"/>
      <w:iCs/>
      <w:sz w:val="31"/>
      <w:lang w:eastAsia="pt-BR"/>
    </w:rPr>
  </w:style>
  <w:style w:type="character" w:customStyle="1" w:styleId="Ttulo9Char">
    <w:name w:val="Título 9 Char"/>
    <w:basedOn w:val="Fontepargpadro"/>
    <w:link w:val="Ttulo9"/>
    <w:rsid w:val="00ED0EB7"/>
    <w:rPr>
      <w:rFonts w:ascii="Arial" w:hAnsi="Arial" w:cs="Arial"/>
      <w:sz w:val="22"/>
      <w:szCs w:val="22"/>
      <w:lang w:eastAsia="pt-BR"/>
    </w:rPr>
  </w:style>
  <w:style w:type="paragraph" w:styleId="Cabealho">
    <w:name w:val="header"/>
    <w:basedOn w:val="Normal"/>
    <w:link w:val="CabealhoChar"/>
    <w:pPr>
      <w:tabs>
        <w:tab w:val="center" w:pos="4419"/>
        <w:tab w:val="right" w:pos="8838"/>
      </w:tabs>
    </w:pPr>
  </w:style>
  <w:style w:type="character" w:customStyle="1" w:styleId="CabealhoChar">
    <w:name w:val="Cabeçalho Char"/>
    <w:basedOn w:val="Fontepargpadro"/>
    <w:link w:val="Cabealho"/>
    <w:rsid w:val="00ED0EB7"/>
    <w:rPr>
      <w:lang w:eastAsia="pt-BR"/>
    </w:rPr>
  </w:style>
  <w:style w:type="paragraph" w:styleId="Rodap">
    <w:name w:val="footer"/>
    <w:basedOn w:val="Normal"/>
    <w:link w:val="RodapChar"/>
    <w:pPr>
      <w:tabs>
        <w:tab w:val="center" w:pos="4419"/>
        <w:tab w:val="right" w:pos="8838"/>
      </w:tabs>
    </w:pPr>
  </w:style>
  <w:style w:type="character" w:customStyle="1" w:styleId="RodapChar">
    <w:name w:val="Rodapé Char"/>
    <w:basedOn w:val="Fontepargpadro"/>
    <w:link w:val="Rodap"/>
    <w:rsid w:val="00ED0EB7"/>
    <w:rPr>
      <w:lang w:eastAsia="pt-BR"/>
    </w:rPr>
  </w:style>
  <w:style w:type="paragraph" w:customStyle="1" w:styleId="Pargrafo">
    <w:name w:val="Parágrafo"/>
    <w:pPr>
      <w:spacing w:after="180"/>
      <w:ind w:left="720"/>
      <w:jc w:val="both"/>
    </w:pPr>
    <w:rPr>
      <w:rFonts w:ascii="Century Gothic" w:hAnsi="Century Gothic"/>
      <w:noProof/>
      <w:color w:val="000000"/>
      <w:sz w:val="24"/>
      <w:lang w:eastAsia="pt-BR"/>
    </w:rPr>
  </w:style>
  <w:style w:type="paragraph" w:styleId="Corpodetexto">
    <w:name w:val="Body Text"/>
    <w:basedOn w:val="Normal"/>
    <w:link w:val="CorpodetextoChar"/>
    <w:pPr>
      <w:widowControl w:val="0"/>
      <w:spacing w:line="360" w:lineRule="auto"/>
      <w:jc w:val="both"/>
    </w:pPr>
    <w:rPr>
      <w:rFonts w:ascii="Garamond" w:hAnsi="Garamond"/>
      <w:b/>
      <w:sz w:val="24"/>
    </w:rPr>
  </w:style>
  <w:style w:type="character" w:customStyle="1" w:styleId="CorpodetextoChar">
    <w:name w:val="Corpo de texto Char"/>
    <w:basedOn w:val="Fontepargpadro"/>
    <w:link w:val="Corpodetexto"/>
    <w:rsid w:val="00ED0EB7"/>
    <w:rPr>
      <w:rFonts w:ascii="Garamond" w:hAnsi="Garamond"/>
      <w:b/>
      <w:sz w:val="24"/>
      <w:lang w:eastAsia="pt-BR"/>
    </w:rPr>
  </w:style>
  <w:style w:type="character" w:styleId="Refdenotaderodap">
    <w:name w:val="footnote reference"/>
    <w:semiHidden/>
    <w:rPr>
      <w:vertAlign w:val="superscript"/>
    </w:rPr>
  </w:style>
  <w:style w:type="paragraph" w:styleId="Corpodetexto3">
    <w:name w:val="Body Text 3"/>
    <w:basedOn w:val="Normal"/>
    <w:pPr>
      <w:widowControl w:val="0"/>
      <w:tabs>
        <w:tab w:val="left" w:pos="2410"/>
      </w:tabs>
      <w:spacing w:before="60" w:after="60" w:line="360" w:lineRule="auto"/>
      <w:jc w:val="both"/>
    </w:pPr>
    <w:rPr>
      <w:rFonts w:ascii="Garamond" w:hAnsi="Garamond"/>
      <w:sz w:val="28"/>
    </w:rPr>
  </w:style>
  <w:style w:type="paragraph" w:styleId="Corpodetexto2">
    <w:name w:val="Body Text 2"/>
    <w:basedOn w:val="Normal"/>
    <w:link w:val="Corpodetexto2Char"/>
    <w:pPr>
      <w:widowControl w:val="0"/>
      <w:spacing w:before="60" w:after="60"/>
      <w:jc w:val="both"/>
    </w:pPr>
    <w:rPr>
      <w:rFonts w:ascii="Garamond" w:hAnsi="Garamond"/>
      <w:sz w:val="30"/>
    </w:rPr>
  </w:style>
  <w:style w:type="character" w:customStyle="1" w:styleId="Corpodetexto2Char">
    <w:name w:val="Corpo de texto 2 Char"/>
    <w:basedOn w:val="Fontepargpadro"/>
    <w:link w:val="Corpodetexto2"/>
    <w:rsid w:val="00ED0EB7"/>
    <w:rPr>
      <w:rFonts w:ascii="Garamond" w:hAnsi="Garamond"/>
      <w:sz w:val="30"/>
      <w:lang w:eastAsia="pt-BR"/>
    </w:rPr>
  </w:style>
  <w:style w:type="paragraph" w:styleId="Recuodecorpodetexto2">
    <w:name w:val="Body Text Indent 2"/>
    <w:basedOn w:val="Normal"/>
    <w:link w:val="Recuodecorpodetexto2Char"/>
    <w:pPr>
      <w:widowControl w:val="0"/>
      <w:spacing w:before="80" w:after="80"/>
      <w:ind w:firstLine="2552"/>
      <w:jc w:val="both"/>
    </w:pPr>
    <w:rPr>
      <w:rFonts w:ascii="Garamond" w:hAnsi="Garamond"/>
      <w:sz w:val="30"/>
    </w:rPr>
  </w:style>
  <w:style w:type="character" w:customStyle="1" w:styleId="Recuodecorpodetexto2Char">
    <w:name w:val="Recuo de corpo de texto 2 Char"/>
    <w:basedOn w:val="Fontepargpadro"/>
    <w:link w:val="Recuodecorpodetexto2"/>
    <w:rsid w:val="00ED0EB7"/>
    <w:rPr>
      <w:rFonts w:ascii="Garamond" w:hAnsi="Garamond"/>
      <w:sz w:val="30"/>
      <w:lang w:eastAsia="pt-BR"/>
    </w:rPr>
  </w:style>
  <w:style w:type="paragraph" w:styleId="Textodenotaderodap">
    <w:name w:val="footnote text"/>
    <w:basedOn w:val="Normal"/>
    <w:link w:val="TextodenotaderodapChar"/>
    <w:semiHidden/>
    <w:pPr>
      <w:widowControl w:val="0"/>
    </w:pPr>
    <w:rPr>
      <w:sz w:val="22"/>
    </w:rPr>
  </w:style>
  <w:style w:type="character" w:styleId="Hyperlink">
    <w:name w:val="Hyperlink"/>
    <w:rPr>
      <w:color w:val="0000FF"/>
      <w:u w:val="single"/>
    </w:rPr>
  </w:style>
  <w:style w:type="paragraph" w:styleId="Recuodecorpodetexto">
    <w:name w:val="Body Text Indent"/>
    <w:basedOn w:val="Normal"/>
    <w:link w:val="RecuodecorpodetextoChar"/>
    <w:pPr>
      <w:spacing w:before="80" w:after="80"/>
      <w:ind w:left="2552"/>
      <w:jc w:val="both"/>
    </w:pPr>
    <w:rPr>
      <w:rFonts w:ascii="Garamond" w:hAnsi="Garamond"/>
      <w:i/>
      <w:sz w:val="30"/>
      <w:u w:val="single"/>
    </w:rPr>
  </w:style>
  <w:style w:type="character" w:customStyle="1" w:styleId="RecuodecorpodetextoChar">
    <w:name w:val="Recuo de corpo de texto Char"/>
    <w:basedOn w:val="Fontepargpadro"/>
    <w:link w:val="Recuodecorpodetexto"/>
    <w:rsid w:val="00ED0EB7"/>
    <w:rPr>
      <w:rFonts w:ascii="Garamond" w:hAnsi="Garamond"/>
      <w:i/>
      <w:sz w:val="30"/>
      <w:u w:val="single"/>
      <w:lang w:eastAsia="pt-BR"/>
    </w:rPr>
  </w:style>
  <w:style w:type="character" w:styleId="Nmerodepgina">
    <w:name w:val="page number"/>
    <w:basedOn w:val="Fontepargpadro"/>
  </w:style>
  <w:style w:type="paragraph" w:styleId="Recuodecorpodetexto3">
    <w:name w:val="Body Text Indent 3"/>
    <w:basedOn w:val="Normal"/>
    <w:link w:val="Recuodecorpodetexto3Char"/>
    <w:pPr>
      <w:spacing w:before="60" w:after="60" w:line="360" w:lineRule="auto"/>
      <w:ind w:left="1985"/>
      <w:jc w:val="both"/>
    </w:pPr>
    <w:rPr>
      <w:rFonts w:ascii="Garamond" w:hAnsi="Garamond"/>
      <w:i/>
      <w:sz w:val="28"/>
    </w:rPr>
  </w:style>
  <w:style w:type="character" w:customStyle="1" w:styleId="Recuodecorpodetexto3Char">
    <w:name w:val="Recuo de corpo de texto 3 Char"/>
    <w:basedOn w:val="Fontepargpadro"/>
    <w:link w:val="Recuodecorpodetexto3"/>
    <w:rsid w:val="00ED0EB7"/>
    <w:rPr>
      <w:rFonts w:ascii="Garamond" w:hAnsi="Garamond"/>
      <w:i/>
      <w:sz w:val="28"/>
      <w:lang w:eastAsia="pt-BR"/>
    </w:rPr>
  </w:style>
  <w:style w:type="character" w:styleId="HiperlinkVisitado">
    <w:name w:val="FollowedHyperlink"/>
    <w:rPr>
      <w:color w:val="800080"/>
      <w:u w:val="single"/>
    </w:rPr>
  </w:style>
  <w:style w:type="paragraph" w:customStyle="1" w:styleId="textoinfojur">
    <w:name w:val="textoinfojur"/>
    <w:basedOn w:val="Normal"/>
    <w:pPr>
      <w:spacing w:before="100" w:beforeAutospacing="1" w:after="100" w:afterAutospacing="1"/>
    </w:pPr>
    <w:rPr>
      <w:rFonts w:ascii="Arial Unicode MS" w:eastAsia="Arial Unicode MS" w:hAnsi="Arial Unicode MS" w:cs="Arial Unicode MS"/>
      <w:sz w:val="24"/>
      <w:szCs w:val="24"/>
    </w:rPr>
  </w:style>
  <w:style w:type="paragraph" w:styleId="NormalWeb">
    <w:name w:val="Normal (Web)"/>
    <w:basedOn w:val="Normal"/>
    <w:rsid w:val="00985041"/>
    <w:pPr>
      <w:spacing w:before="100" w:beforeAutospacing="1" w:after="100" w:afterAutospacing="1"/>
    </w:pPr>
    <w:rPr>
      <w:sz w:val="24"/>
      <w:szCs w:val="24"/>
    </w:rPr>
  </w:style>
  <w:style w:type="paragraph" w:styleId="PargrafodaLista">
    <w:name w:val="List Paragraph"/>
    <w:basedOn w:val="Normal"/>
    <w:uiPriority w:val="72"/>
    <w:rsid w:val="002F1F58"/>
    <w:pPr>
      <w:ind w:left="720"/>
      <w:contextualSpacing/>
    </w:pPr>
  </w:style>
  <w:style w:type="paragraph" w:styleId="Textoembloco">
    <w:name w:val="Block Text"/>
    <w:basedOn w:val="Normal"/>
    <w:rsid w:val="00ED0EB7"/>
    <w:pPr>
      <w:widowControl w:val="0"/>
      <w:pBdr>
        <w:left w:val="single" w:sz="4" w:space="4" w:color="auto"/>
        <w:bottom w:val="single" w:sz="4" w:space="1" w:color="auto"/>
        <w:right w:val="single" w:sz="4" w:space="4" w:color="auto"/>
      </w:pBdr>
      <w:autoSpaceDE w:val="0"/>
      <w:autoSpaceDN w:val="0"/>
      <w:adjustRightInd w:val="0"/>
      <w:spacing w:line="360" w:lineRule="auto"/>
      <w:ind w:left="2127" w:right="-234" w:hanging="1843"/>
    </w:pPr>
    <w:rPr>
      <w:rFonts w:ascii="Arial" w:hAnsi="Arial" w:cs="Arial"/>
      <w:sz w:val="18"/>
      <w:szCs w:val="18"/>
    </w:rPr>
  </w:style>
  <w:style w:type="paragraph" w:styleId="TextosemFormatao">
    <w:name w:val="Plain Text"/>
    <w:basedOn w:val="Normal"/>
    <w:link w:val="TextosemFormataoChar"/>
    <w:rsid w:val="00ED0EB7"/>
    <w:rPr>
      <w:rFonts w:ascii="Courier New" w:hAnsi="Courier New"/>
    </w:rPr>
  </w:style>
  <w:style w:type="character" w:customStyle="1" w:styleId="TextosemFormataoChar">
    <w:name w:val="Texto sem Formatação Char"/>
    <w:basedOn w:val="Fontepargpadro"/>
    <w:link w:val="TextosemFormatao"/>
    <w:rsid w:val="00ED0EB7"/>
    <w:rPr>
      <w:rFonts w:ascii="Courier New" w:hAnsi="Courier New"/>
      <w:lang w:eastAsia="pt-BR"/>
    </w:rPr>
  </w:style>
  <w:style w:type="paragraph" w:customStyle="1" w:styleId="P2">
    <w:name w:val="P2"/>
    <w:rsid w:val="00ED0EB7"/>
    <w:pPr>
      <w:tabs>
        <w:tab w:val="left" w:pos="3600"/>
      </w:tabs>
      <w:spacing w:after="480" w:line="240" w:lineRule="atLeast"/>
      <w:ind w:left="720"/>
      <w:jc w:val="both"/>
    </w:pPr>
    <w:rPr>
      <w:rFonts w:ascii="Roman PS" w:hAnsi="Roman PS"/>
      <w:sz w:val="24"/>
      <w:lang w:val="en-US" w:eastAsia="pt-BR"/>
    </w:rPr>
  </w:style>
  <w:style w:type="character" w:styleId="Forte">
    <w:name w:val="Strong"/>
    <w:basedOn w:val="Fontepargpadro"/>
    <w:qFormat/>
    <w:rsid w:val="00ED0EB7"/>
    <w:rPr>
      <w:b/>
      <w:bCs/>
    </w:rPr>
  </w:style>
  <w:style w:type="paragraph" w:customStyle="1" w:styleId="xl63">
    <w:name w:val="xl63"/>
    <w:basedOn w:val="Normal"/>
    <w:rsid w:val="00ED0EB7"/>
    <w:pPr>
      <w:spacing w:before="100" w:beforeAutospacing="1" w:after="100" w:afterAutospacing="1"/>
    </w:pPr>
    <w:rPr>
      <w:sz w:val="16"/>
      <w:szCs w:val="16"/>
    </w:rPr>
  </w:style>
  <w:style w:type="paragraph" w:customStyle="1" w:styleId="xl64">
    <w:name w:val="xl64"/>
    <w:basedOn w:val="Normal"/>
    <w:rsid w:val="00ED0EB7"/>
    <w:pPr>
      <w:spacing w:before="100" w:beforeAutospacing="1" w:after="100" w:afterAutospacing="1"/>
      <w:jc w:val="center"/>
    </w:pPr>
    <w:rPr>
      <w:sz w:val="16"/>
      <w:szCs w:val="16"/>
    </w:rPr>
  </w:style>
  <w:style w:type="paragraph" w:customStyle="1" w:styleId="xl65">
    <w:name w:val="xl65"/>
    <w:basedOn w:val="Normal"/>
    <w:rsid w:val="00ED0EB7"/>
    <w:pPr>
      <w:spacing w:before="100" w:beforeAutospacing="1" w:after="100" w:afterAutospacing="1"/>
      <w:jc w:val="center"/>
    </w:pPr>
    <w:rPr>
      <w:color w:val="FF0000"/>
      <w:sz w:val="24"/>
      <w:szCs w:val="24"/>
    </w:rPr>
  </w:style>
  <w:style w:type="paragraph" w:customStyle="1" w:styleId="xl66">
    <w:name w:val="xl66"/>
    <w:basedOn w:val="Normal"/>
    <w:rsid w:val="00ED0EB7"/>
    <w:pPr>
      <w:spacing w:before="100" w:beforeAutospacing="1" w:after="100" w:afterAutospacing="1"/>
    </w:pPr>
    <w:rPr>
      <w:sz w:val="16"/>
      <w:szCs w:val="16"/>
    </w:rPr>
  </w:style>
  <w:style w:type="paragraph" w:customStyle="1" w:styleId="xl67">
    <w:name w:val="xl67"/>
    <w:basedOn w:val="Normal"/>
    <w:rsid w:val="00ED0EB7"/>
    <w:pPr>
      <w:spacing w:before="100" w:beforeAutospacing="1" w:after="100" w:afterAutospacing="1"/>
      <w:jc w:val="center"/>
    </w:pPr>
    <w:rPr>
      <w:color w:val="FF0000"/>
      <w:sz w:val="16"/>
      <w:szCs w:val="16"/>
    </w:rPr>
  </w:style>
  <w:style w:type="paragraph" w:customStyle="1" w:styleId="xl68">
    <w:name w:val="xl68"/>
    <w:basedOn w:val="Normal"/>
    <w:rsid w:val="00ED0EB7"/>
    <w:pPr>
      <w:spacing w:before="100" w:beforeAutospacing="1" w:after="100" w:afterAutospacing="1"/>
      <w:jc w:val="center"/>
    </w:pPr>
    <w:rPr>
      <w:sz w:val="16"/>
      <w:szCs w:val="16"/>
    </w:rPr>
  </w:style>
  <w:style w:type="paragraph" w:customStyle="1" w:styleId="xl69">
    <w:name w:val="xl69"/>
    <w:basedOn w:val="Normal"/>
    <w:rsid w:val="00ED0EB7"/>
    <w:pPr>
      <w:spacing w:before="100" w:beforeAutospacing="1" w:after="100" w:afterAutospacing="1"/>
    </w:pPr>
    <w:rPr>
      <w:color w:val="FF0000"/>
      <w:sz w:val="24"/>
      <w:szCs w:val="24"/>
    </w:rPr>
  </w:style>
  <w:style w:type="paragraph" w:customStyle="1" w:styleId="xl70">
    <w:name w:val="xl70"/>
    <w:basedOn w:val="Normal"/>
    <w:rsid w:val="00ED0EB7"/>
    <w:pPr>
      <w:spacing w:before="100" w:beforeAutospacing="1" w:after="100" w:afterAutospacing="1"/>
    </w:pPr>
    <w:rPr>
      <w:sz w:val="16"/>
      <w:szCs w:val="16"/>
    </w:rPr>
  </w:style>
  <w:style w:type="paragraph" w:customStyle="1" w:styleId="xl71">
    <w:name w:val="xl71"/>
    <w:basedOn w:val="Normal"/>
    <w:rsid w:val="00ED0EB7"/>
    <w:pPr>
      <w:spacing w:before="100" w:beforeAutospacing="1" w:after="100" w:afterAutospacing="1"/>
      <w:jc w:val="center"/>
    </w:pPr>
    <w:rPr>
      <w:sz w:val="16"/>
      <w:szCs w:val="16"/>
    </w:rPr>
  </w:style>
  <w:style w:type="paragraph" w:customStyle="1" w:styleId="xl72">
    <w:name w:val="xl72"/>
    <w:basedOn w:val="Normal"/>
    <w:rsid w:val="00ED0EB7"/>
    <w:pPr>
      <w:spacing w:before="100" w:beforeAutospacing="1" w:after="100" w:afterAutospacing="1"/>
      <w:jc w:val="right"/>
    </w:pPr>
    <w:rPr>
      <w:sz w:val="16"/>
      <w:szCs w:val="16"/>
    </w:rPr>
  </w:style>
  <w:style w:type="paragraph" w:customStyle="1" w:styleId="xl73">
    <w:name w:val="xl73"/>
    <w:basedOn w:val="Normal"/>
    <w:rsid w:val="00ED0EB7"/>
    <w:pPr>
      <w:spacing w:before="100" w:beforeAutospacing="1" w:after="100" w:afterAutospacing="1"/>
      <w:jc w:val="right"/>
    </w:pPr>
    <w:rPr>
      <w:sz w:val="16"/>
      <w:szCs w:val="16"/>
    </w:rPr>
  </w:style>
  <w:style w:type="paragraph" w:customStyle="1" w:styleId="xl74">
    <w:name w:val="xl74"/>
    <w:basedOn w:val="Normal"/>
    <w:rsid w:val="00ED0EB7"/>
    <w:pPr>
      <w:spacing w:before="100" w:beforeAutospacing="1" w:after="100" w:afterAutospacing="1"/>
      <w:jc w:val="right"/>
    </w:pPr>
    <w:rPr>
      <w:color w:val="FF0000"/>
      <w:sz w:val="24"/>
      <w:szCs w:val="24"/>
    </w:rPr>
  </w:style>
  <w:style w:type="paragraph" w:customStyle="1" w:styleId="xl75">
    <w:name w:val="xl75"/>
    <w:basedOn w:val="Normal"/>
    <w:rsid w:val="00ED0EB7"/>
    <w:pPr>
      <w:spacing w:before="100" w:beforeAutospacing="1" w:after="100" w:afterAutospacing="1"/>
      <w:jc w:val="center"/>
    </w:pPr>
    <w:rPr>
      <w:rFonts w:ascii="Calibri" w:hAnsi="Calibri"/>
      <w:sz w:val="16"/>
      <w:szCs w:val="16"/>
    </w:rPr>
  </w:style>
  <w:style w:type="paragraph" w:customStyle="1" w:styleId="xl76">
    <w:name w:val="xl76"/>
    <w:basedOn w:val="Normal"/>
    <w:rsid w:val="00ED0EB7"/>
    <w:pPr>
      <w:spacing w:before="100" w:beforeAutospacing="1" w:after="100" w:afterAutospacing="1"/>
      <w:jc w:val="center"/>
    </w:pPr>
    <w:rPr>
      <w:rFonts w:ascii="Calibri" w:hAnsi="Calibri"/>
      <w:color w:val="FF0000"/>
      <w:sz w:val="24"/>
      <w:szCs w:val="24"/>
    </w:rPr>
  </w:style>
  <w:style w:type="paragraph" w:customStyle="1" w:styleId="xl77">
    <w:name w:val="xl77"/>
    <w:basedOn w:val="Normal"/>
    <w:rsid w:val="00ED0EB7"/>
    <w:pPr>
      <w:spacing w:before="100" w:beforeAutospacing="1" w:after="100" w:afterAutospacing="1"/>
      <w:jc w:val="center"/>
    </w:pPr>
    <w:rPr>
      <w:b/>
      <w:bCs/>
      <w:color w:val="FF0000"/>
      <w:sz w:val="24"/>
      <w:szCs w:val="24"/>
    </w:rPr>
  </w:style>
  <w:style w:type="paragraph" w:customStyle="1" w:styleId="xl78">
    <w:name w:val="xl78"/>
    <w:basedOn w:val="Normal"/>
    <w:rsid w:val="00ED0EB7"/>
    <w:pPr>
      <w:spacing w:before="100" w:beforeAutospacing="1" w:after="100" w:afterAutospacing="1"/>
      <w:jc w:val="center"/>
    </w:pPr>
    <w:rPr>
      <w:rFonts w:ascii="Calibri" w:hAnsi="Calibri"/>
      <w:color w:val="FF0000"/>
      <w:sz w:val="16"/>
      <w:szCs w:val="16"/>
    </w:rPr>
  </w:style>
  <w:style w:type="paragraph" w:customStyle="1" w:styleId="xl79">
    <w:name w:val="xl79"/>
    <w:basedOn w:val="Normal"/>
    <w:rsid w:val="00ED0EB7"/>
    <w:pPr>
      <w:spacing w:before="100" w:beforeAutospacing="1" w:after="100" w:afterAutospacing="1"/>
      <w:jc w:val="center"/>
    </w:pPr>
    <w:rPr>
      <w:rFonts w:ascii="Calibri" w:hAnsi="Calibri"/>
      <w:sz w:val="16"/>
      <w:szCs w:val="16"/>
    </w:rPr>
  </w:style>
  <w:style w:type="paragraph" w:customStyle="1" w:styleId="xl80">
    <w:name w:val="xl80"/>
    <w:basedOn w:val="Normal"/>
    <w:rsid w:val="00ED0EB7"/>
    <w:pPr>
      <w:spacing w:before="100" w:beforeAutospacing="1" w:after="100" w:afterAutospacing="1"/>
      <w:jc w:val="right"/>
    </w:pPr>
    <w:rPr>
      <w:color w:val="FF0000"/>
      <w:sz w:val="16"/>
      <w:szCs w:val="16"/>
    </w:rPr>
  </w:style>
  <w:style w:type="paragraph" w:customStyle="1" w:styleId="xl81">
    <w:name w:val="xl81"/>
    <w:basedOn w:val="Normal"/>
    <w:rsid w:val="00ED0EB7"/>
    <w:pPr>
      <w:spacing w:before="100" w:beforeAutospacing="1" w:after="100" w:afterAutospacing="1"/>
      <w:jc w:val="center"/>
    </w:pPr>
    <w:rPr>
      <w:color w:val="FF0000"/>
      <w:sz w:val="16"/>
      <w:szCs w:val="16"/>
    </w:rPr>
  </w:style>
  <w:style w:type="paragraph" w:customStyle="1" w:styleId="xl82">
    <w:name w:val="xl82"/>
    <w:basedOn w:val="Normal"/>
    <w:rsid w:val="00ED0EB7"/>
    <w:pPr>
      <w:spacing w:before="100" w:beforeAutospacing="1" w:after="100" w:afterAutospacing="1"/>
      <w:jc w:val="center"/>
    </w:pPr>
    <w:rPr>
      <w:rFonts w:ascii="Calibri" w:hAnsi="Calibri"/>
      <w:color w:val="FF0000"/>
      <w:sz w:val="16"/>
      <w:szCs w:val="16"/>
    </w:rPr>
  </w:style>
  <w:style w:type="paragraph" w:customStyle="1" w:styleId="xl83">
    <w:name w:val="xl83"/>
    <w:basedOn w:val="Normal"/>
    <w:rsid w:val="00ED0EB7"/>
    <w:pPr>
      <w:spacing w:before="100" w:beforeAutospacing="1" w:after="100" w:afterAutospacing="1"/>
      <w:jc w:val="right"/>
    </w:pPr>
    <w:rPr>
      <w:color w:val="FF0000"/>
      <w:sz w:val="16"/>
      <w:szCs w:val="16"/>
    </w:rPr>
  </w:style>
  <w:style w:type="paragraph" w:customStyle="1" w:styleId="xl84">
    <w:name w:val="xl84"/>
    <w:basedOn w:val="Normal"/>
    <w:rsid w:val="00ED0EB7"/>
    <w:pPr>
      <w:spacing w:before="100" w:beforeAutospacing="1" w:after="100" w:afterAutospacing="1"/>
      <w:jc w:val="center"/>
    </w:pPr>
    <w:rPr>
      <w:color w:val="FF0000"/>
      <w:sz w:val="16"/>
      <w:szCs w:val="16"/>
    </w:rPr>
  </w:style>
  <w:style w:type="paragraph" w:customStyle="1" w:styleId="xl85">
    <w:name w:val="xl85"/>
    <w:basedOn w:val="Normal"/>
    <w:rsid w:val="00ED0EB7"/>
    <w:pPr>
      <w:spacing w:before="100" w:beforeAutospacing="1" w:after="100" w:afterAutospacing="1"/>
      <w:jc w:val="center"/>
    </w:pPr>
    <w:rPr>
      <w:color w:val="FF0000"/>
      <w:sz w:val="16"/>
      <w:szCs w:val="16"/>
    </w:rPr>
  </w:style>
  <w:style w:type="paragraph" w:customStyle="1" w:styleId="xl86">
    <w:name w:val="xl86"/>
    <w:basedOn w:val="Normal"/>
    <w:rsid w:val="00ED0EB7"/>
    <w:pPr>
      <w:pBdr>
        <w:top w:val="single" w:sz="8" w:space="0" w:color="auto"/>
        <w:left w:val="single" w:sz="8" w:space="0" w:color="auto"/>
        <w:bottom w:val="single" w:sz="8" w:space="0" w:color="auto"/>
        <w:right w:val="single" w:sz="8" w:space="0" w:color="auto"/>
      </w:pBdr>
      <w:shd w:val="clear" w:color="auto" w:fill="FF0000"/>
      <w:spacing w:before="100" w:beforeAutospacing="1" w:after="100" w:afterAutospacing="1"/>
      <w:jc w:val="right"/>
    </w:pPr>
    <w:rPr>
      <w:sz w:val="16"/>
      <w:szCs w:val="16"/>
    </w:rPr>
  </w:style>
  <w:style w:type="paragraph" w:customStyle="1" w:styleId="xl87">
    <w:name w:val="xl87"/>
    <w:basedOn w:val="Normal"/>
    <w:rsid w:val="00ED0EB7"/>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right"/>
    </w:pPr>
    <w:rPr>
      <w:sz w:val="16"/>
      <w:szCs w:val="16"/>
    </w:rPr>
  </w:style>
  <w:style w:type="paragraph" w:customStyle="1" w:styleId="xl88">
    <w:name w:val="xl88"/>
    <w:basedOn w:val="Normal"/>
    <w:rsid w:val="00ED0EB7"/>
    <w:pPr>
      <w:shd w:val="clear" w:color="auto" w:fill="FF0000"/>
      <w:spacing w:before="100" w:beforeAutospacing="1" w:after="100" w:afterAutospacing="1"/>
      <w:jc w:val="center"/>
    </w:pPr>
    <w:rPr>
      <w:sz w:val="16"/>
      <w:szCs w:val="16"/>
    </w:rPr>
  </w:style>
  <w:style w:type="paragraph" w:customStyle="1" w:styleId="xl89">
    <w:name w:val="xl89"/>
    <w:basedOn w:val="Normal"/>
    <w:rsid w:val="00ED0EB7"/>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6"/>
      <w:szCs w:val="16"/>
    </w:rPr>
  </w:style>
  <w:style w:type="paragraph" w:customStyle="1" w:styleId="xl90">
    <w:name w:val="xl90"/>
    <w:basedOn w:val="Normal"/>
    <w:rsid w:val="00ED0EB7"/>
    <w:pPr>
      <w:spacing w:before="100" w:beforeAutospacing="1" w:after="100" w:afterAutospacing="1"/>
      <w:jc w:val="center"/>
    </w:pPr>
    <w:rPr>
      <w:rFonts w:ascii="Calibri" w:hAnsi="Calibri"/>
      <w:sz w:val="16"/>
      <w:szCs w:val="16"/>
    </w:rPr>
  </w:style>
  <w:style w:type="paragraph" w:customStyle="1" w:styleId="xl91">
    <w:name w:val="xl91"/>
    <w:basedOn w:val="Normal"/>
    <w:rsid w:val="00ED0EB7"/>
    <w:pPr>
      <w:spacing w:before="100" w:beforeAutospacing="1" w:after="100" w:afterAutospacing="1"/>
      <w:jc w:val="center"/>
    </w:pPr>
    <w:rPr>
      <w:rFonts w:ascii="Calibri" w:hAnsi="Calibri"/>
      <w:color w:val="FF0000"/>
      <w:sz w:val="16"/>
      <w:szCs w:val="16"/>
    </w:rPr>
  </w:style>
  <w:style w:type="paragraph" w:customStyle="1" w:styleId="xl92">
    <w:name w:val="xl92"/>
    <w:basedOn w:val="Normal"/>
    <w:rsid w:val="00ED0EB7"/>
    <w:pPr>
      <w:spacing w:before="100" w:beforeAutospacing="1" w:after="100" w:afterAutospacing="1"/>
      <w:jc w:val="center"/>
    </w:pPr>
    <w:rPr>
      <w:rFonts w:ascii="Calibri" w:hAnsi="Calibri"/>
      <w:color w:val="FF0000"/>
      <w:sz w:val="16"/>
      <w:szCs w:val="16"/>
    </w:rPr>
  </w:style>
  <w:style w:type="paragraph" w:customStyle="1" w:styleId="xl93">
    <w:name w:val="xl93"/>
    <w:basedOn w:val="Normal"/>
    <w:rsid w:val="00ED0EB7"/>
    <w:pPr>
      <w:spacing w:before="100" w:beforeAutospacing="1" w:after="100" w:afterAutospacing="1"/>
      <w:jc w:val="right"/>
    </w:pPr>
    <w:rPr>
      <w:color w:val="FF0000"/>
      <w:sz w:val="16"/>
      <w:szCs w:val="16"/>
    </w:rPr>
  </w:style>
  <w:style w:type="paragraph" w:customStyle="1" w:styleId="xl94">
    <w:name w:val="xl94"/>
    <w:basedOn w:val="Normal"/>
    <w:rsid w:val="00ED0EB7"/>
    <w:pPr>
      <w:spacing w:before="100" w:beforeAutospacing="1" w:after="100" w:afterAutospacing="1"/>
      <w:jc w:val="right"/>
    </w:pPr>
    <w:rPr>
      <w:sz w:val="16"/>
      <w:szCs w:val="16"/>
    </w:rPr>
  </w:style>
  <w:style w:type="paragraph" w:customStyle="1" w:styleId="xl95">
    <w:name w:val="xl95"/>
    <w:basedOn w:val="Normal"/>
    <w:rsid w:val="00ED0EB7"/>
    <w:pPr>
      <w:spacing w:before="100" w:beforeAutospacing="1" w:after="100" w:afterAutospacing="1"/>
      <w:jc w:val="right"/>
    </w:pPr>
    <w:rPr>
      <w:sz w:val="16"/>
      <w:szCs w:val="16"/>
    </w:rPr>
  </w:style>
  <w:style w:type="paragraph" w:customStyle="1" w:styleId="xl96">
    <w:name w:val="xl96"/>
    <w:basedOn w:val="Normal"/>
    <w:rsid w:val="00ED0EB7"/>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right"/>
    </w:pPr>
    <w:rPr>
      <w:sz w:val="16"/>
      <w:szCs w:val="16"/>
    </w:rPr>
  </w:style>
  <w:style w:type="paragraph" w:styleId="Textodebalo">
    <w:name w:val="Balloon Text"/>
    <w:basedOn w:val="Normal"/>
    <w:link w:val="TextodebaloChar"/>
    <w:uiPriority w:val="99"/>
    <w:unhideWhenUsed/>
    <w:rsid w:val="00ED0EB7"/>
    <w:rPr>
      <w:rFonts w:ascii="Tahoma" w:hAnsi="Tahoma" w:cs="Tahoma"/>
      <w:sz w:val="16"/>
      <w:szCs w:val="16"/>
    </w:rPr>
  </w:style>
  <w:style w:type="character" w:customStyle="1" w:styleId="TextodebaloChar">
    <w:name w:val="Texto de balão Char"/>
    <w:basedOn w:val="Fontepargpadro"/>
    <w:link w:val="Textodebalo"/>
    <w:uiPriority w:val="99"/>
    <w:rsid w:val="00ED0EB7"/>
    <w:rPr>
      <w:rFonts w:ascii="Tahoma" w:hAnsi="Tahoma" w:cs="Tahoma"/>
      <w:sz w:val="16"/>
      <w:szCs w:val="16"/>
      <w:lang w:eastAsia="pt-BR"/>
    </w:rPr>
  </w:style>
  <w:style w:type="character" w:customStyle="1" w:styleId="TextodenotaderodapChar">
    <w:name w:val="Texto de nota de rodapé Char"/>
    <w:link w:val="Textodenotaderodap"/>
    <w:semiHidden/>
    <w:locked/>
    <w:rsid w:val="00F56622"/>
    <w:rPr>
      <w:sz w:val="22"/>
      <w:lang w:eastAsia="pt-BR"/>
    </w:rPr>
  </w:style>
  <w:style w:type="table" w:styleId="Tabelacomgrade">
    <w:name w:val="Table Grid"/>
    <w:basedOn w:val="Tabelanormal"/>
    <w:rsid w:val="00EB1E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disponibilidade.org.br" TargetMode="External"/><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81635-306D-4CB8-AEB8-0D06548BC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28</Pages>
  <Words>8568</Words>
  <Characters>46271</Characters>
  <Application>Microsoft Office Word</Application>
  <DocSecurity>0</DocSecurity>
  <Lines>385</Lines>
  <Paragraphs>109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EXCELENTÍSSIMO SENHOR DOUTOR JUIZ DE DIREITO CORREGEDOR DO DEPARTAMENTO DE INQUÉRITOS POLICIAIS E POLÍCIA JUDICIÁRIA DA CAPITA</vt:lpstr>
      <vt:lpstr>EXCELENTÍSSIMO SENHOR DOUTOR JUIZ DE DIREITO CORREGEDOR DO DEPARTAMENTO DE INQUÉRITOS POLICIAIS E POLÍCIA JUDICIÁRIA DA CAPITA</vt:lpstr>
    </vt:vector>
  </TitlesOfParts>
  <Company>MINISTERIO PUBLICO</Company>
  <LinksUpToDate>false</LinksUpToDate>
  <CharactersWithSpaces>54730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EXCELENTÍSSIMO SENHOR DOUTOR JUIZ DE DIREITO CORREGEDOR DO DEPARTAMENTO DE INQUÉRITOS POLICIAIS E POLÍCIA JUDICIÁRIA DA CAPITA</dc:title>
  <dc:creator>MINISTERIO PUBLICO</dc:creator>
  <cp:lastModifiedBy>MPSP</cp:lastModifiedBy>
  <cp:revision>7</cp:revision>
  <cp:lastPrinted>2012-09-26T20:33:00Z</cp:lastPrinted>
  <dcterms:created xsi:type="dcterms:W3CDTF">2012-09-26T18:35:00Z</dcterms:created>
  <dcterms:modified xsi:type="dcterms:W3CDTF">2012-09-26T20:33:00Z</dcterms:modified>
</cp:coreProperties>
</file>